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E6" w:rsidRDefault="008D48E6" w:rsidP="009A35EA">
      <w:pPr>
        <w:spacing w:line="360" w:lineRule="auto"/>
        <w:rPr>
          <w:rtl/>
        </w:rPr>
      </w:pPr>
    </w:p>
    <w:p w:rsidR="002F081F" w:rsidRDefault="002F081F" w:rsidP="009A35EA">
      <w:pPr>
        <w:spacing w:line="360" w:lineRule="auto"/>
        <w:rPr>
          <w:rtl/>
        </w:rPr>
      </w:pPr>
    </w:p>
    <w:p w:rsidR="002F081F" w:rsidRDefault="002F081F" w:rsidP="009A35EA">
      <w:pPr>
        <w:spacing w:line="360" w:lineRule="auto"/>
        <w:rPr>
          <w:rtl/>
        </w:rPr>
      </w:pPr>
    </w:p>
    <w:p w:rsidR="002F081F" w:rsidRDefault="002F081F" w:rsidP="009A35EA">
      <w:pPr>
        <w:spacing w:line="360" w:lineRule="auto"/>
        <w:rPr>
          <w:rtl/>
        </w:rPr>
      </w:pPr>
    </w:p>
    <w:p w:rsidR="002F081F" w:rsidRDefault="002F081F" w:rsidP="009A35EA">
      <w:pPr>
        <w:spacing w:line="360" w:lineRule="auto"/>
        <w:rPr>
          <w:rtl/>
        </w:rPr>
      </w:pPr>
    </w:p>
    <w:p w:rsidR="002F081F" w:rsidRPr="002F081F" w:rsidRDefault="001536C5" w:rsidP="009A35EA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עיקרי כיסוי לביטוח בריאות- אורט</w:t>
      </w:r>
    </w:p>
    <w:p w:rsidR="002F081F" w:rsidRDefault="002F081F" w:rsidP="009A35EA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E80330" w:rsidRPr="002F081F" w:rsidRDefault="00E80330" w:rsidP="00E80330">
      <w:pPr>
        <w:spacing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2F081F">
        <w:rPr>
          <w:rFonts w:cs="David" w:hint="cs"/>
          <w:b/>
          <w:bCs/>
          <w:sz w:val="28"/>
          <w:szCs w:val="28"/>
          <w:u w:val="single"/>
          <w:rtl/>
        </w:rPr>
        <w:t>כללי</w:t>
      </w:r>
      <w:r w:rsidRPr="004A120E">
        <w:rPr>
          <w:rFonts w:cs="David" w:hint="cs"/>
          <w:b/>
          <w:bCs/>
          <w:sz w:val="28"/>
          <w:szCs w:val="28"/>
          <w:rtl/>
        </w:rPr>
        <w:t xml:space="preserve"> :</w:t>
      </w:r>
    </w:p>
    <w:p w:rsidR="00E80330" w:rsidRDefault="00E80330" w:rsidP="00E80330">
      <w:pPr>
        <w:numPr>
          <w:ilvl w:val="0"/>
          <w:numId w:val="16"/>
        </w:numPr>
        <w:spacing w:line="360" w:lineRule="auto"/>
        <w:jc w:val="both"/>
        <w:rPr>
          <w:rFonts w:cs="David"/>
          <w:sz w:val="28"/>
          <w:szCs w:val="28"/>
        </w:rPr>
      </w:pPr>
      <w:r w:rsidRPr="00044EC8">
        <w:rPr>
          <w:rFonts w:cs="David" w:hint="cs"/>
          <w:sz w:val="28"/>
          <w:szCs w:val="28"/>
          <w:rtl/>
        </w:rPr>
        <w:t xml:space="preserve">תאריך תחילת ביטוח: </w:t>
      </w:r>
      <w:r>
        <w:rPr>
          <w:rFonts w:cs="David" w:hint="cs"/>
          <w:sz w:val="28"/>
          <w:szCs w:val="28"/>
          <w:rtl/>
        </w:rPr>
        <w:t>1.1.13</w:t>
      </w:r>
    </w:p>
    <w:p w:rsidR="00E80330" w:rsidRPr="00044EC8" w:rsidRDefault="00E80330" w:rsidP="00E80330">
      <w:pPr>
        <w:numPr>
          <w:ilvl w:val="0"/>
          <w:numId w:val="16"/>
        </w:numPr>
        <w:spacing w:line="360" w:lineRule="auto"/>
        <w:jc w:val="both"/>
        <w:rPr>
          <w:rFonts w:cs="David"/>
          <w:sz w:val="28"/>
          <w:szCs w:val="28"/>
          <w:rtl/>
        </w:rPr>
      </w:pPr>
      <w:r w:rsidRPr="00E80330">
        <w:rPr>
          <w:rFonts w:cs="David" w:hint="cs"/>
          <w:b/>
          <w:bCs/>
          <w:sz w:val="28"/>
          <w:szCs w:val="28"/>
          <w:rtl/>
        </w:rPr>
        <w:t>החברה המבטחת</w:t>
      </w:r>
      <w:r>
        <w:rPr>
          <w:rFonts w:cs="David" w:hint="cs"/>
          <w:sz w:val="28"/>
          <w:szCs w:val="28"/>
          <w:rtl/>
        </w:rPr>
        <w:t xml:space="preserve">: דקלה </w:t>
      </w:r>
    </w:p>
    <w:p w:rsidR="00E80330" w:rsidRDefault="00E80330" w:rsidP="00E80330">
      <w:pPr>
        <w:numPr>
          <w:ilvl w:val="0"/>
          <w:numId w:val="16"/>
        </w:numPr>
        <w:spacing w:line="360" w:lineRule="auto"/>
        <w:jc w:val="both"/>
        <w:rPr>
          <w:rFonts w:cs="David"/>
          <w:sz w:val="28"/>
          <w:szCs w:val="28"/>
        </w:rPr>
      </w:pPr>
      <w:r w:rsidRPr="00044EC8">
        <w:rPr>
          <w:rFonts w:cs="David" w:hint="cs"/>
          <w:b/>
          <w:bCs/>
          <w:sz w:val="28"/>
          <w:szCs w:val="28"/>
          <w:rtl/>
        </w:rPr>
        <w:t>רובד החובה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ממומן במלואו ע"י אורט , בני המשפחה יוכלו להצטרף  באמצעות תשלום בא. גבייה אישי </w:t>
      </w:r>
    </w:p>
    <w:p w:rsidR="00E80330" w:rsidRPr="00044EC8" w:rsidRDefault="00E80330" w:rsidP="00E80330">
      <w:pPr>
        <w:numPr>
          <w:ilvl w:val="0"/>
          <w:numId w:val="16"/>
        </w:numPr>
        <w:spacing w:line="360" w:lineRule="auto"/>
        <w:jc w:val="both"/>
        <w:rPr>
          <w:rFonts w:cs="David"/>
          <w:sz w:val="28"/>
          <w:szCs w:val="28"/>
          <w:rtl/>
        </w:rPr>
      </w:pPr>
      <w:r w:rsidRPr="00044EC8">
        <w:rPr>
          <w:rFonts w:cs="David" w:hint="cs"/>
          <w:b/>
          <w:bCs/>
          <w:sz w:val="28"/>
          <w:szCs w:val="28"/>
          <w:rtl/>
        </w:rPr>
        <w:t>רובדי הרשות</w:t>
      </w:r>
      <w:r>
        <w:rPr>
          <w:rFonts w:cs="David" w:hint="cs"/>
          <w:sz w:val="28"/>
          <w:szCs w:val="28"/>
          <w:rtl/>
        </w:rPr>
        <w:t xml:space="preserve">- המבוטח ובני המשפחה יוכלו להצטרף לביטוח בתשלום באמצעות א. גבייה אישי. </w:t>
      </w:r>
    </w:p>
    <w:p w:rsidR="00E80330" w:rsidRDefault="00E80330" w:rsidP="00E80330">
      <w:pPr>
        <w:spacing w:line="360" w:lineRule="auto"/>
        <w:ind w:left="360"/>
        <w:jc w:val="both"/>
        <w:rPr>
          <w:rFonts w:cs="David" w:hint="cs"/>
          <w:sz w:val="28"/>
          <w:szCs w:val="28"/>
          <w:rtl/>
        </w:rPr>
      </w:pPr>
    </w:p>
    <w:p w:rsidR="006761BD" w:rsidRDefault="006761BD" w:rsidP="00E80330">
      <w:pPr>
        <w:spacing w:line="360" w:lineRule="auto"/>
        <w:ind w:left="360"/>
        <w:jc w:val="both"/>
        <w:rPr>
          <w:rFonts w:cs="David" w:hint="cs"/>
          <w:sz w:val="28"/>
          <w:szCs w:val="28"/>
          <w:rtl/>
        </w:rPr>
      </w:pPr>
    </w:p>
    <w:p w:rsidR="006761BD" w:rsidRDefault="006761BD" w:rsidP="00E80330">
      <w:pPr>
        <w:spacing w:line="360" w:lineRule="auto"/>
        <w:ind w:left="360"/>
        <w:jc w:val="both"/>
        <w:rPr>
          <w:rFonts w:cs="David" w:hint="cs"/>
          <w:sz w:val="28"/>
          <w:szCs w:val="28"/>
          <w:rtl/>
        </w:rPr>
      </w:pPr>
    </w:p>
    <w:p w:rsidR="006761BD" w:rsidRDefault="006761BD" w:rsidP="00E80330">
      <w:pPr>
        <w:spacing w:line="360" w:lineRule="auto"/>
        <w:ind w:left="360"/>
        <w:jc w:val="both"/>
        <w:rPr>
          <w:rFonts w:cs="David" w:hint="cs"/>
          <w:sz w:val="28"/>
          <w:szCs w:val="28"/>
          <w:rtl/>
        </w:rPr>
      </w:pPr>
    </w:p>
    <w:p w:rsidR="006761BD" w:rsidRDefault="006761BD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Pr="002F081F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A25AEE">
        <w:rPr>
          <w:rFonts w:cs="David" w:hint="cs"/>
          <w:b/>
          <w:bCs/>
          <w:sz w:val="28"/>
          <w:szCs w:val="28"/>
          <w:u w:val="single"/>
          <w:rtl/>
        </w:rPr>
        <w:t xml:space="preserve">90 יום מיום השקת הפוליסה, יוכלו העובדים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ובני המשפחה להצטרף </w:t>
      </w:r>
      <w:r w:rsidRPr="00A25AEE">
        <w:rPr>
          <w:rFonts w:cs="David" w:hint="cs"/>
          <w:b/>
          <w:bCs/>
          <w:sz w:val="28"/>
          <w:szCs w:val="28"/>
          <w:u w:val="single"/>
          <w:rtl/>
        </w:rPr>
        <w:t>לפוליסה ללא צורך</w:t>
      </w:r>
      <w:r w:rsidRPr="00A25AEE">
        <w:rPr>
          <w:rFonts w:cs="David" w:hint="cs"/>
          <w:sz w:val="28"/>
          <w:szCs w:val="28"/>
          <w:u w:val="single"/>
          <w:rtl/>
        </w:rPr>
        <w:t xml:space="preserve"> </w:t>
      </w:r>
      <w:r w:rsidRPr="00A25AEE">
        <w:rPr>
          <w:rFonts w:cs="David" w:hint="cs"/>
          <w:b/>
          <w:bCs/>
          <w:sz w:val="28"/>
          <w:szCs w:val="28"/>
          <w:u w:val="single"/>
          <w:rtl/>
        </w:rPr>
        <w:t>במילוי הצהרת בריאות</w:t>
      </w:r>
      <w:r w:rsidRPr="00A25AEE">
        <w:rPr>
          <w:rFonts w:cs="David" w:hint="cs"/>
          <w:sz w:val="28"/>
          <w:szCs w:val="28"/>
          <w:rtl/>
        </w:rPr>
        <w:t xml:space="preserve"> (</w:t>
      </w:r>
      <w:r>
        <w:rPr>
          <w:rFonts w:cs="David" w:hint="cs"/>
          <w:sz w:val="28"/>
          <w:szCs w:val="28"/>
          <w:rtl/>
        </w:rPr>
        <w:t xml:space="preserve">למעט בכיסוי למחלות הקשות </w:t>
      </w:r>
      <w:r w:rsidRPr="00A25AEE">
        <w:rPr>
          <w:rFonts w:cs="David" w:hint="cs"/>
          <w:sz w:val="28"/>
          <w:szCs w:val="28"/>
          <w:rtl/>
        </w:rPr>
        <w:t>).</w:t>
      </w:r>
    </w:p>
    <w:p w:rsidR="00E80330" w:rsidRPr="002F081F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rtl/>
        </w:rPr>
      </w:pPr>
      <w:r w:rsidRPr="00D52B9C">
        <w:rPr>
          <w:rFonts w:cs="David" w:hint="cs"/>
          <w:color w:val="FF0000"/>
          <w:sz w:val="28"/>
          <w:szCs w:val="28"/>
          <w:rtl/>
        </w:rPr>
        <w:t xml:space="preserve">* </w:t>
      </w:r>
      <w:r w:rsidRPr="00D52B9C">
        <w:rPr>
          <w:rFonts w:cs="David" w:hint="cs"/>
          <w:b/>
          <w:bCs/>
          <w:color w:val="FF0000"/>
          <w:sz w:val="28"/>
          <w:szCs w:val="28"/>
          <w:rtl/>
        </w:rPr>
        <w:t xml:space="preserve">בכל פרקי הפוליסה </w:t>
      </w:r>
      <w:r>
        <w:rPr>
          <w:rFonts w:cs="David" w:hint="cs"/>
          <w:b/>
          <w:bCs/>
          <w:color w:val="FF0000"/>
          <w:sz w:val="28"/>
          <w:szCs w:val="28"/>
          <w:rtl/>
        </w:rPr>
        <w:t>,</w:t>
      </w:r>
      <w:r w:rsidRPr="00D52B9C">
        <w:rPr>
          <w:rFonts w:cs="David" w:hint="cs"/>
          <w:b/>
          <w:bCs/>
          <w:color w:val="FF0000"/>
          <w:sz w:val="28"/>
          <w:szCs w:val="28"/>
          <w:rtl/>
        </w:rPr>
        <w:t xml:space="preserve">הרופא  המומחה מטעם המבוטח הוא זה שקובע את הצורך 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</w:p>
    <w:p w:rsidR="00E80330" w:rsidRPr="00D52B9C" w:rsidRDefault="00E80330" w:rsidP="00E80330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  </w:t>
      </w:r>
      <w:r w:rsidRPr="00D52B9C">
        <w:rPr>
          <w:rFonts w:cs="David" w:hint="cs"/>
          <w:b/>
          <w:bCs/>
          <w:color w:val="FF0000"/>
          <w:sz w:val="28"/>
          <w:szCs w:val="28"/>
          <w:rtl/>
        </w:rPr>
        <w:t>בביצוע הפעולה וחברת הביטוח לא יכולה להלין על כך.</w:t>
      </w: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  <w:rtl/>
        </w:rPr>
      </w:pPr>
    </w:p>
    <w:p w:rsidR="00AD7FFC" w:rsidRDefault="00AD7FFC" w:rsidP="006761BD">
      <w:pPr>
        <w:spacing w:line="360" w:lineRule="auto"/>
        <w:jc w:val="both"/>
        <w:rPr>
          <w:rFonts w:cs="David" w:hint="cs"/>
          <w:sz w:val="28"/>
          <w:szCs w:val="28"/>
          <w:rtl/>
        </w:rPr>
      </w:pPr>
    </w:p>
    <w:p w:rsidR="006761BD" w:rsidRDefault="006761BD" w:rsidP="006761BD">
      <w:pPr>
        <w:spacing w:line="360" w:lineRule="auto"/>
        <w:jc w:val="both"/>
        <w:rPr>
          <w:rFonts w:cs="David" w:hint="cs"/>
          <w:sz w:val="28"/>
          <w:szCs w:val="28"/>
          <w:u w:val="single"/>
          <w:rtl/>
        </w:rPr>
      </w:pPr>
    </w:p>
    <w:p w:rsidR="00AD7FFC" w:rsidRDefault="00AD7FFC" w:rsidP="009A35EA">
      <w:pPr>
        <w:spacing w:line="360" w:lineRule="auto"/>
        <w:ind w:firstLine="720"/>
        <w:jc w:val="both"/>
        <w:rPr>
          <w:rFonts w:cs="David"/>
          <w:sz w:val="28"/>
          <w:szCs w:val="28"/>
          <w:u w:val="single"/>
          <w:rtl/>
        </w:rPr>
      </w:pPr>
    </w:p>
    <w:p w:rsidR="002F081F" w:rsidRDefault="002F081F" w:rsidP="009A35EA">
      <w:pPr>
        <w:spacing w:line="360" w:lineRule="auto"/>
        <w:ind w:firstLine="720"/>
        <w:jc w:val="both"/>
        <w:rPr>
          <w:rFonts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u w:val="single"/>
          <w:rtl/>
        </w:rPr>
        <w:t>הפוליסה כוללת את הכיסויים הבאים</w:t>
      </w:r>
      <w:r w:rsidRPr="002F081F">
        <w:rPr>
          <w:rFonts w:cs="David" w:hint="cs"/>
          <w:sz w:val="28"/>
          <w:szCs w:val="28"/>
          <w:rtl/>
        </w:rPr>
        <w:t>:</w:t>
      </w:r>
    </w:p>
    <w:p w:rsidR="001536C5" w:rsidRPr="001536C5" w:rsidRDefault="001536C5" w:rsidP="009A35EA">
      <w:pPr>
        <w:spacing w:line="360" w:lineRule="auto"/>
        <w:ind w:firstLine="72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536C5">
        <w:rPr>
          <w:rFonts w:cs="David" w:hint="cs"/>
          <w:b/>
          <w:bCs/>
          <w:sz w:val="28"/>
          <w:szCs w:val="28"/>
          <w:u w:val="single"/>
          <w:rtl/>
        </w:rPr>
        <w:t>רובד חובה</w:t>
      </w:r>
      <w:r w:rsidR="009A35EA">
        <w:rPr>
          <w:rFonts w:cs="David" w:hint="cs"/>
          <w:b/>
          <w:bCs/>
          <w:sz w:val="28"/>
          <w:szCs w:val="28"/>
          <w:u w:val="single"/>
          <w:rtl/>
        </w:rPr>
        <w:t xml:space="preserve">(פרקים א' </w:t>
      </w:r>
      <w:r w:rsidR="009A35EA">
        <w:rPr>
          <w:rFonts w:cs="David"/>
          <w:b/>
          <w:bCs/>
          <w:sz w:val="28"/>
          <w:szCs w:val="28"/>
          <w:u w:val="single"/>
          <w:rtl/>
        </w:rPr>
        <w:t>–</w:t>
      </w:r>
      <w:r w:rsidR="009A35EA">
        <w:rPr>
          <w:rFonts w:cs="David" w:hint="cs"/>
          <w:b/>
          <w:bCs/>
          <w:sz w:val="28"/>
          <w:szCs w:val="28"/>
          <w:u w:val="single"/>
          <w:rtl/>
        </w:rPr>
        <w:t>ב')</w:t>
      </w:r>
    </w:p>
    <w:p w:rsidR="009A35EA" w:rsidRDefault="002F081F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 w:rsidRPr="009A35EA">
        <w:rPr>
          <w:rFonts w:cs="David" w:hint="cs"/>
          <w:sz w:val="28"/>
          <w:szCs w:val="28"/>
          <w:rtl/>
        </w:rPr>
        <w:t>השתלות וטיפולים מיוחדים בחו"ל</w:t>
      </w:r>
    </w:p>
    <w:p w:rsidR="002F081F" w:rsidRPr="009A35EA" w:rsidRDefault="002F081F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 w:rsidRPr="009A35EA">
        <w:rPr>
          <w:rFonts w:cs="David" w:hint="cs"/>
          <w:sz w:val="28"/>
          <w:szCs w:val="28"/>
          <w:rtl/>
        </w:rPr>
        <w:t>תרופות שאינן בסל</w:t>
      </w:r>
      <w:r w:rsidR="008866CA" w:rsidRPr="009A35EA">
        <w:rPr>
          <w:rFonts w:cs="David" w:hint="cs"/>
          <w:sz w:val="28"/>
          <w:szCs w:val="28"/>
          <w:rtl/>
        </w:rPr>
        <w:t xml:space="preserve"> הבריאות</w:t>
      </w:r>
    </w:p>
    <w:p w:rsidR="001536C5" w:rsidRDefault="001536C5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 w:rsidRPr="002F081F">
        <w:rPr>
          <w:rFonts w:cs="David" w:hint="cs"/>
          <w:sz w:val="28"/>
          <w:szCs w:val="28"/>
          <w:rtl/>
        </w:rPr>
        <w:t>ניתוחים פרטיים בחו"ל.</w:t>
      </w:r>
    </w:p>
    <w:p w:rsidR="001536C5" w:rsidRDefault="001536C5" w:rsidP="009A35EA">
      <w:pPr>
        <w:spacing w:line="360" w:lineRule="auto"/>
        <w:ind w:left="72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1536C5" w:rsidRPr="001536C5" w:rsidRDefault="001536C5" w:rsidP="009A35EA">
      <w:pPr>
        <w:spacing w:line="360" w:lineRule="auto"/>
        <w:ind w:left="72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536C5">
        <w:rPr>
          <w:rFonts w:cs="David" w:hint="cs"/>
          <w:b/>
          <w:bCs/>
          <w:sz w:val="28"/>
          <w:szCs w:val="28"/>
          <w:u w:val="single"/>
          <w:rtl/>
        </w:rPr>
        <w:t>רובד חובה מורחב</w:t>
      </w:r>
      <w:r w:rsidR="009A35EA">
        <w:rPr>
          <w:rFonts w:cs="David" w:hint="cs"/>
          <w:b/>
          <w:bCs/>
          <w:sz w:val="28"/>
          <w:szCs w:val="28"/>
          <w:u w:val="single"/>
          <w:rtl/>
        </w:rPr>
        <w:t>(פרקים ג'-ח)</w:t>
      </w:r>
      <w:r w:rsidRPr="001536C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2F081F" w:rsidRDefault="002F081F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 w:rsidRPr="002F081F">
        <w:rPr>
          <w:rFonts w:cs="David" w:hint="cs"/>
          <w:sz w:val="28"/>
          <w:szCs w:val="28"/>
          <w:rtl/>
        </w:rPr>
        <w:t xml:space="preserve">ניתוחים בארץ </w:t>
      </w:r>
      <w:r w:rsidR="001536C5">
        <w:rPr>
          <w:rFonts w:cs="David" w:hint="cs"/>
          <w:sz w:val="28"/>
          <w:szCs w:val="28"/>
          <w:rtl/>
        </w:rPr>
        <w:t>ושירותים רפואיים</w:t>
      </w:r>
    </w:p>
    <w:p w:rsidR="009A35EA" w:rsidRPr="002F081F" w:rsidRDefault="009A35EA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טכנולוגיות מתקדמות ברפואה ושירותים אמבולטוריי</w:t>
      </w:r>
      <w:r>
        <w:rPr>
          <w:rFonts w:cs="David" w:hint="eastAsia"/>
          <w:sz w:val="28"/>
          <w:szCs w:val="28"/>
          <w:rtl/>
        </w:rPr>
        <w:t>ם</w:t>
      </w:r>
    </w:p>
    <w:p w:rsidR="009A35EA" w:rsidRPr="002F081F" w:rsidRDefault="009A35EA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ביטוח סיעודי עד 31.12.2013(פרק ה')</w:t>
      </w:r>
    </w:p>
    <w:p w:rsidR="002F081F" w:rsidRPr="002F081F" w:rsidRDefault="002F081F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 w:rsidRPr="002F081F">
        <w:rPr>
          <w:rFonts w:cs="David" w:hint="cs"/>
          <w:sz w:val="28"/>
          <w:szCs w:val="28"/>
          <w:rtl/>
        </w:rPr>
        <w:t>טיפולים מחליפי ניתוח.</w:t>
      </w:r>
    </w:p>
    <w:p w:rsidR="009A35EA" w:rsidRPr="002F081F" w:rsidRDefault="009A35EA" w:rsidP="009A35EA">
      <w:pPr>
        <w:numPr>
          <w:ilvl w:val="0"/>
          <w:numId w:val="2"/>
        </w:numPr>
        <w:spacing w:line="360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חוות דעת נוספת בחו"ל. </w:t>
      </w:r>
    </w:p>
    <w:p w:rsidR="002F081F" w:rsidRPr="00A25AEE" w:rsidRDefault="002F081F" w:rsidP="009A35EA">
      <w:pPr>
        <w:numPr>
          <w:ilvl w:val="0"/>
          <w:numId w:val="2"/>
        </w:numPr>
        <w:spacing w:line="360" w:lineRule="auto"/>
        <w:jc w:val="both"/>
        <w:rPr>
          <w:rFonts w:cs="David"/>
          <w:b/>
          <w:bCs/>
          <w:sz w:val="28"/>
          <w:szCs w:val="28"/>
          <w:u w:val="single"/>
        </w:rPr>
      </w:pPr>
      <w:r w:rsidRPr="002F081F">
        <w:rPr>
          <w:rFonts w:cs="David" w:hint="cs"/>
          <w:sz w:val="28"/>
          <w:szCs w:val="28"/>
          <w:u w:val="single"/>
          <w:rtl/>
        </w:rPr>
        <w:t>כתבי שירות</w:t>
      </w:r>
      <w:r w:rsidRPr="002F081F">
        <w:rPr>
          <w:rFonts w:cs="David" w:hint="cs"/>
          <w:sz w:val="28"/>
          <w:szCs w:val="28"/>
          <w:rtl/>
        </w:rPr>
        <w:t xml:space="preserve">: ביקור רופא עד הבית, מוקד מידע טלפוני, רפואה משלימה </w:t>
      </w:r>
      <w:r w:rsidR="00A25AEE">
        <w:rPr>
          <w:rFonts w:cs="David" w:hint="cs"/>
          <w:sz w:val="28"/>
          <w:szCs w:val="28"/>
          <w:rtl/>
        </w:rPr>
        <w:t xml:space="preserve">,טיפולי חירום בשיניים. </w:t>
      </w:r>
    </w:p>
    <w:p w:rsidR="00A25AEE" w:rsidRDefault="00A25AEE" w:rsidP="009A35EA">
      <w:pPr>
        <w:spacing w:line="360" w:lineRule="auto"/>
        <w:ind w:left="720"/>
        <w:jc w:val="both"/>
        <w:rPr>
          <w:rFonts w:cs="David"/>
          <w:sz w:val="28"/>
          <w:szCs w:val="28"/>
          <w:u w:val="single"/>
          <w:rtl/>
        </w:rPr>
      </w:pPr>
    </w:p>
    <w:p w:rsidR="00A25AEE" w:rsidRPr="00A25AEE" w:rsidRDefault="00A25AEE" w:rsidP="009A35EA">
      <w:pPr>
        <w:spacing w:line="360" w:lineRule="auto"/>
        <w:ind w:left="720"/>
        <w:jc w:val="both"/>
        <w:rPr>
          <w:rFonts w:cs="David"/>
          <w:b/>
          <w:bCs/>
          <w:sz w:val="28"/>
          <w:szCs w:val="28"/>
          <w:u w:val="single"/>
        </w:rPr>
      </w:pPr>
      <w:r w:rsidRPr="00A25AEE">
        <w:rPr>
          <w:rFonts w:cs="David" w:hint="cs"/>
          <w:b/>
          <w:bCs/>
          <w:sz w:val="28"/>
          <w:szCs w:val="28"/>
          <w:u w:val="single"/>
          <w:rtl/>
        </w:rPr>
        <w:t xml:space="preserve">רובד הרחבה </w:t>
      </w:r>
      <w:proofErr w:type="spellStart"/>
      <w:r w:rsidRPr="00A25AEE">
        <w:rPr>
          <w:rFonts w:cs="David" w:hint="cs"/>
          <w:b/>
          <w:bCs/>
          <w:sz w:val="28"/>
          <w:szCs w:val="28"/>
          <w:u w:val="single"/>
          <w:rtl/>
        </w:rPr>
        <w:t>וולנטרי</w:t>
      </w:r>
      <w:proofErr w:type="spellEnd"/>
      <w:r w:rsidRPr="00A25AEE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9A35EA">
        <w:rPr>
          <w:rFonts w:cs="David" w:hint="cs"/>
          <w:b/>
          <w:bCs/>
          <w:sz w:val="28"/>
          <w:szCs w:val="28"/>
          <w:u w:val="single"/>
          <w:rtl/>
        </w:rPr>
        <w:t>(פרק ט')</w:t>
      </w:r>
    </w:p>
    <w:p w:rsidR="002F081F" w:rsidRDefault="00A25AEE" w:rsidP="009A35EA">
      <w:pPr>
        <w:spacing w:line="360" w:lineRule="auto"/>
        <w:jc w:val="both"/>
        <w:rPr>
          <w:rFonts w:cs="David"/>
          <w:sz w:val="28"/>
          <w:szCs w:val="28"/>
          <w:rtl/>
        </w:rPr>
      </w:pPr>
      <w:r w:rsidRPr="00A25AEE">
        <w:rPr>
          <w:rFonts w:cs="David" w:hint="cs"/>
          <w:sz w:val="28"/>
          <w:szCs w:val="28"/>
          <w:rtl/>
        </w:rPr>
        <w:t xml:space="preserve">           </w:t>
      </w:r>
      <w:r>
        <w:rPr>
          <w:rFonts w:cs="David" w:hint="cs"/>
          <w:sz w:val="28"/>
          <w:szCs w:val="28"/>
          <w:rtl/>
        </w:rPr>
        <w:t xml:space="preserve"> </w:t>
      </w:r>
      <w:r w:rsidRPr="00A25AEE">
        <w:rPr>
          <w:rFonts w:cs="David" w:hint="cs"/>
          <w:sz w:val="28"/>
          <w:szCs w:val="28"/>
          <w:rtl/>
        </w:rPr>
        <w:t xml:space="preserve">מחלות קשות </w:t>
      </w:r>
    </w:p>
    <w:p w:rsidR="00E244C0" w:rsidRDefault="00E244C0" w:rsidP="009A35EA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80330" w:rsidP="00E80330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E80330" w:rsidRDefault="00E244C0" w:rsidP="00E80330">
      <w:pPr>
        <w:spacing w:line="360" w:lineRule="auto"/>
        <w:jc w:val="both"/>
        <w:rPr>
          <w:rFonts w:cs="David"/>
          <w:sz w:val="28"/>
          <w:szCs w:val="28"/>
        </w:rPr>
      </w:pPr>
      <w:r w:rsidRPr="00E244C0">
        <w:rPr>
          <w:rFonts w:cs="David" w:hint="cs"/>
          <w:sz w:val="28"/>
          <w:szCs w:val="28"/>
          <w:rtl/>
        </w:rPr>
        <w:t xml:space="preserve">   </w:t>
      </w:r>
    </w:p>
    <w:p w:rsidR="002F081F" w:rsidRPr="00A25AEE" w:rsidRDefault="002F081F" w:rsidP="009A35EA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085572" w:rsidRPr="002F081F" w:rsidRDefault="00085572" w:rsidP="009A35EA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1536C5" w:rsidRPr="001536C5" w:rsidRDefault="001536C5" w:rsidP="009A35EA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:rsidR="002F081F" w:rsidRPr="001536C5" w:rsidRDefault="002F081F" w:rsidP="009A35EA">
      <w:pPr>
        <w:spacing w:line="360" w:lineRule="auto"/>
        <w:jc w:val="center"/>
        <w:rPr>
          <w:rFonts w:cs="David"/>
          <w:b/>
          <w:bCs/>
          <w:sz w:val="36"/>
          <w:szCs w:val="36"/>
          <w:rtl/>
        </w:rPr>
      </w:pPr>
      <w:r w:rsidRPr="001536C5">
        <w:rPr>
          <w:rFonts w:cs="David" w:hint="cs"/>
          <w:b/>
          <w:bCs/>
          <w:sz w:val="36"/>
          <w:szCs w:val="36"/>
          <w:u w:val="single"/>
          <w:rtl/>
        </w:rPr>
        <w:t xml:space="preserve">להלן </w:t>
      </w:r>
      <w:r w:rsidR="001536C5" w:rsidRPr="001536C5">
        <w:rPr>
          <w:rFonts w:cs="David" w:hint="cs"/>
          <w:b/>
          <w:bCs/>
          <w:sz w:val="36"/>
          <w:szCs w:val="36"/>
          <w:u w:val="single"/>
          <w:rtl/>
        </w:rPr>
        <w:t xml:space="preserve">תמצית </w:t>
      </w:r>
      <w:r w:rsidRPr="001536C5">
        <w:rPr>
          <w:rFonts w:cs="David" w:hint="cs"/>
          <w:b/>
          <w:bCs/>
          <w:sz w:val="36"/>
          <w:szCs w:val="36"/>
          <w:u w:val="single"/>
          <w:rtl/>
        </w:rPr>
        <w:t>הכיסויים</w:t>
      </w:r>
      <w:r w:rsidR="00AE38DA" w:rsidRPr="001536C5">
        <w:rPr>
          <w:rFonts w:cs="David" w:hint="cs"/>
          <w:b/>
          <w:bCs/>
          <w:sz w:val="36"/>
          <w:szCs w:val="36"/>
          <w:u w:val="single"/>
          <w:rtl/>
        </w:rPr>
        <w:t xml:space="preserve"> בביטוח בריאות</w:t>
      </w:r>
      <w:r w:rsidRPr="001536C5">
        <w:rPr>
          <w:rFonts w:cs="David" w:hint="cs"/>
          <w:b/>
          <w:bCs/>
          <w:sz w:val="36"/>
          <w:szCs w:val="36"/>
          <w:rtl/>
        </w:rPr>
        <w:t>:</w:t>
      </w:r>
    </w:p>
    <w:p w:rsidR="001536C5" w:rsidRDefault="001536C5" w:rsidP="009A35EA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u w:val="single"/>
          <w:rtl/>
        </w:rPr>
      </w:pPr>
    </w:p>
    <w:p w:rsidR="002F081F" w:rsidRDefault="001536C5" w:rsidP="009A35EA">
      <w:pPr>
        <w:spacing w:line="360" w:lineRule="auto"/>
        <w:jc w:val="center"/>
        <w:rPr>
          <w:rFonts w:cs="David" w:hint="cs"/>
          <w:b/>
          <w:bCs/>
          <w:color w:val="FF0000"/>
          <w:sz w:val="36"/>
          <w:szCs w:val="36"/>
          <w:u w:val="single"/>
          <w:rtl/>
        </w:rPr>
      </w:pPr>
      <w:r w:rsidRPr="001536C5">
        <w:rPr>
          <w:rFonts w:cs="David" w:hint="cs"/>
          <w:b/>
          <w:bCs/>
          <w:color w:val="FF0000"/>
          <w:sz w:val="36"/>
          <w:szCs w:val="36"/>
          <w:u w:val="single"/>
          <w:rtl/>
        </w:rPr>
        <w:t>רובד חובה</w:t>
      </w:r>
    </w:p>
    <w:p w:rsidR="006761BD" w:rsidRDefault="006761BD" w:rsidP="009A35EA">
      <w:pPr>
        <w:spacing w:line="360" w:lineRule="auto"/>
        <w:jc w:val="center"/>
        <w:rPr>
          <w:rFonts w:cs="David"/>
          <w:b/>
          <w:bCs/>
          <w:color w:val="FF0000"/>
          <w:sz w:val="36"/>
          <w:szCs w:val="36"/>
          <w:u w:val="single"/>
          <w:rtl/>
        </w:rPr>
      </w:pPr>
    </w:p>
    <w:p w:rsidR="002F081F" w:rsidRPr="003441C1" w:rsidRDefault="002F081F" w:rsidP="009A35EA">
      <w:pPr>
        <w:numPr>
          <w:ilvl w:val="0"/>
          <w:numId w:val="3"/>
        </w:numPr>
        <w:tabs>
          <w:tab w:val="left" w:pos="226"/>
        </w:tabs>
        <w:snapToGrid w:val="0"/>
        <w:spacing w:line="360" w:lineRule="auto"/>
        <w:ind w:left="0" w:firstLine="0"/>
        <w:jc w:val="both"/>
        <w:rPr>
          <w:rFonts w:ascii="Tahoma" w:hAnsi="Tahoma" w:cs="David"/>
          <w:b/>
          <w:bCs/>
          <w:sz w:val="28"/>
          <w:szCs w:val="28"/>
        </w:rPr>
      </w:pPr>
      <w:r w:rsidRPr="003441C1">
        <w:rPr>
          <w:rFonts w:cs="David" w:hint="cs"/>
          <w:b/>
          <w:bCs/>
          <w:sz w:val="28"/>
          <w:szCs w:val="28"/>
          <w:u w:val="single"/>
          <w:rtl/>
        </w:rPr>
        <w:t>השתלות</w:t>
      </w:r>
      <w:r w:rsidRPr="003441C1">
        <w:rPr>
          <w:rFonts w:cs="David" w:hint="cs"/>
          <w:sz w:val="28"/>
          <w:szCs w:val="28"/>
          <w:rtl/>
        </w:rPr>
        <w:t>:</w:t>
      </w:r>
    </w:p>
    <w:p w:rsidR="001536C5" w:rsidRPr="002F081F" w:rsidRDefault="002F081F" w:rsidP="009A35EA">
      <w:pPr>
        <w:suppressAutoHyphens/>
        <w:snapToGrid w:val="0"/>
        <w:spacing w:line="360" w:lineRule="auto"/>
        <w:ind w:left="226"/>
        <w:jc w:val="both"/>
        <w:rPr>
          <w:rFonts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rtl/>
        </w:rPr>
        <w:t>כריתה כירורגית או הוצאה מגוף המבוטח של ריאה,</w:t>
      </w:r>
      <w:r>
        <w:rPr>
          <w:rFonts w:cs="David" w:hint="cs"/>
          <w:sz w:val="28"/>
          <w:szCs w:val="28"/>
          <w:rtl/>
        </w:rPr>
        <w:t xml:space="preserve"> </w:t>
      </w:r>
      <w:r w:rsidRPr="002F081F">
        <w:rPr>
          <w:rFonts w:cs="David" w:hint="cs"/>
          <w:sz w:val="28"/>
          <w:szCs w:val="28"/>
          <w:rtl/>
        </w:rPr>
        <w:t>לב,</w:t>
      </w:r>
      <w:r>
        <w:rPr>
          <w:rFonts w:cs="David" w:hint="cs"/>
          <w:sz w:val="28"/>
          <w:szCs w:val="28"/>
          <w:rtl/>
        </w:rPr>
        <w:t xml:space="preserve"> </w:t>
      </w:r>
      <w:r w:rsidRPr="002F081F">
        <w:rPr>
          <w:rFonts w:cs="David" w:hint="cs"/>
          <w:sz w:val="28"/>
          <w:szCs w:val="28"/>
          <w:rtl/>
        </w:rPr>
        <w:t>כליה,</w:t>
      </w:r>
      <w:r>
        <w:rPr>
          <w:rFonts w:cs="David" w:hint="cs"/>
          <w:sz w:val="28"/>
          <w:szCs w:val="28"/>
          <w:rtl/>
        </w:rPr>
        <w:t xml:space="preserve"> </w:t>
      </w:r>
      <w:r w:rsidRPr="002F081F">
        <w:rPr>
          <w:rFonts w:cs="David" w:hint="cs"/>
          <w:sz w:val="28"/>
          <w:szCs w:val="28"/>
          <w:rtl/>
        </w:rPr>
        <w:t>לבלב,</w:t>
      </w:r>
      <w:r>
        <w:rPr>
          <w:rFonts w:cs="David" w:hint="cs"/>
          <w:sz w:val="28"/>
          <w:szCs w:val="28"/>
          <w:rtl/>
        </w:rPr>
        <w:t xml:space="preserve"> </w:t>
      </w:r>
      <w:r w:rsidRPr="002F081F">
        <w:rPr>
          <w:rFonts w:cs="David" w:hint="cs"/>
          <w:sz w:val="28"/>
          <w:szCs w:val="28"/>
          <w:rtl/>
        </w:rPr>
        <w:t>כבד, וכל שילוב ביניהם</w:t>
      </w:r>
      <w:r>
        <w:rPr>
          <w:rFonts w:cs="David" w:hint="cs"/>
          <w:sz w:val="28"/>
          <w:szCs w:val="28"/>
          <w:rtl/>
        </w:rPr>
        <w:t>,</w:t>
      </w:r>
      <w:r w:rsidRPr="002F081F">
        <w:rPr>
          <w:rFonts w:cs="David" w:hint="cs"/>
          <w:sz w:val="28"/>
          <w:szCs w:val="28"/>
          <w:rtl/>
        </w:rPr>
        <w:t xml:space="preserve"> או השתלת מח עצמות מתורם אחר או שמקורו בתרומה עצמית</w:t>
      </w:r>
      <w:r>
        <w:rPr>
          <w:rFonts w:cs="David" w:hint="cs"/>
          <w:sz w:val="28"/>
          <w:szCs w:val="28"/>
          <w:rtl/>
        </w:rPr>
        <w:t>,</w:t>
      </w:r>
      <w:r w:rsidRPr="002F081F">
        <w:rPr>
          <w:rFonts w:cs="David" w:hint="cs"/>
          <w:sz w:val="28"/>
          <w:szCs w:val="28"/>
          <w:rtl/>
        </w:rPr>
        <w:t xml:space="preserve"> כולל איבר מלאכותי</w:t>
      </w:r>
      <w:r w:rsidR="001536C5">
        <w:rPr>
          <w:rFonts w:cs="David" w:hint="cs"/>
          <w:sz w:val="28"/>
          <w:szCs w:val="28"/>
          <w:rtl/>
        </w:rPr>
        <w:t xml:space="preserve">, </w:t>
      </w:r>
      <w:r w:rsidR="001536C5" w:rsidRPr="002F081F">
        <w:rPr>
          <w:rFonts w:cs="David" w:hint="cs"/>
          <w:sz w:val="28"/>
          <w:szCs w:val="28"/>
          <w:rtl/>
        </w:rPr>
        <w:t>השתלת חלק מאיבר שנלקח מבעל חיים</w:t>
      </w:r>
      <w:r w:rsidR="001536C5">
        <w:rPr>
          <w:rFonts w:cs="David" w:hint="cs"/>
          <w:sz w:val="28"/>
          <w:szCs w:val="28"/>
          <w:rtl/>
        </w:rPr>
        <w:t>,</w:t>
      </w:r>
      <w:r w:rsidR="001536C5" w:rsidRPr="001536C5">
        <w:rPr>
          <w:rFonts w:cs="David" w:hint="cs"/>
          <w:sz w:val="28"/>
          <w:szCs w:val="28"/>
          <w:rtl/>
        </w:rPr>
        <w:t xml:space="preserve"> </w:t>
      </w:r>
      <w:r w:rsidR="001536C5" w:rsidRPr="002F081F">
        <w:rPr>
          <w:rFonts w:cs="David" w:hint="cs"/>
          <w:sz w:val="28"/>
          <w:szCs w:val="28"/>
          <w:rtl/>
        </w:rPr>
        <w:t>כריתה כירורגית או הוצאה של שחלה או מעי</w:t>
      </w:r>
      <w:r w:rsidR="001536C5">
        <w:rPr>
          <w:rFonts w:cs="David" w:hint="cs"/>
          <w:sz w:val="28"/>
          <w:szCs w:val="28"/>
          <w:rtl/>
        </w:rPr>
        <w:t>,</w:t>
      </w:r>
      <w:r w:rsidR="001536C5" w:rsidRPr="001536C5">
        <w:rPr>
          <w:rFonts w:cs="David" w:hint="cs"/>
          <w:sz w:val="28"/>
          <w:szCs w:val="28"/>
          <w:rtl/>
        </w:rPr>
        <w:t xml:space="preserve"> </w:t>
      </w:r>
      <w:r w:rsidR="001536C5" w:rsidRPr="002F081F">
        <w:rPr>
          <w:rFonts w:cs="David" w:hint="cs"/>
          <w:sz w:val="28"/>
          <w:szCs w:val="28"/>
          <w:rtl/>
        </w:rPr>
        <w:t>השתלת מח עצם ו/או תאי גזע מדם טבורי ו/או מדם פריפרי שמקורם במבוטח</w:t>
      </w:r>
      <w:r w:rsidR="001536C5">
        <w:rPr>
          <w:rFonts w:cs="David" w:hint="cs"/>
          <w:sz w:val="28"/>
          <w:szCs w:val="28"/>
          <w:rtl/>
        </w:rPr>
        <w:t>.</w:t>
      </w:r>
    </w:p>
    <w:p w:rsidR="00E244C0" w:rsidRDefault="00E244C0" w:rsidP="009A35EA">
      <w:pPr>
        <w:snapToGrid w:val="0"/>
        <w:spacing w:line="360" w:lineRule="auto"/>
        <w:ind w:left="226"/>
        <w:jc w:val="both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:rsidR="001536C5" w:rsidRPr="001536C5" w:rsidRDefault="001536C5" w:rsidP="009A35EA">
      <w:pPr>
        <w:snapToGrid w:val="0"/>
        <w:spacing w:line="360" w:lineRule="auto"/>
        <w:ind w:left="226"/>
        <w:jc w:val="both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1536C5">
        <w:rPr>
          <w:rFonts w:ascii="Arial" w:hAnsi="Arial" w:cs="David" w:hint="cs"/>
          <w:b/>
          <w:bCs/>
          <w:sz w:val="28"/>
          <w:szCs w:val="28"/>
          <w:u w:val="single"/>
          <w:rtl/>
        </w:rPr>
        <w:t>מסלול 1</w:t>
      </w:r>
    </w:p>
    <w:p w:rsidR="001536C5" w:rsidRDefault="001536C5" w:rsidP="009A35EA">
      <w:pPr>
        <w:snapToGrid w:val="0"/>
        <w:spacing w:line="360" w:lineRule="auto"/>
        <w:ind w:left="226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כיסוי בלתי מוגבל בגין הוצאות </w:t>
      </w:r>
      <w:proofErr w:type="spellStart"/>
      <w:r>
        <w:rPr>
          <w:rFonts w:ascii="Arial" w:hAnsi="Arial" w:cs="David" w:hint="cs"/>
          <w:sz w:val="28"/>
          <w:szCs w:val="28"/>
          <w:rtl/>
        </w:rPr>
        <w:t>רפואיות,כמו</w:t>
      </w:r>
      <w:proofErr w:type="spellEnd"/>
      <w:r>
        <w:rPr>
          <w:rFonts w:ascii="Arial" w:hAnsi="Arial" w:cs="David" w:hint="cs"/>
          <w:sz w:val="28"/>
          <w:szCs w:val="28"/>
          <w:rtl/>
        </w:rPr>
        <w:t xml:space="preserve"> כן סכום ביטוח מרבי נוסף של 1,250,000 ₪ עבור הוצאות נלוות(</w:t>
      </w:r>
      <w:r w:rsidR="00D52B9C">
        <w:rPr>
          <w:rFonts w:ascii="Arial" w:hAnsi="Arial" w:cs="David" w:hint="cs"/>
          <w:sz w:val="28"/>
          <w:szCs w:val="28"/>
          <w:rtl/>
        </w:rPr>
        <w:t xml:space="preserve">לא משנה אם המרכז בהסכם או לא). </w:t>
      </w:r>
    </w:p>
    <w:p w:rsidR="00D52B9C" w:rsidRDefault="00D52B9C" w:rsidP="009A35EA">
      <w:pPr>
        <w:snapToGrid w:val="0"/>
        <w:spacing w:line="360" w:lineRule="auto"/>
        <w:ind w:left="226"/>
        <w:jc w:val="both"/>
        <w:rPr>
          <w:rFonts w:ascii="Tahoma" w:hAnsi="Tahoma" w:cs="David"/>
          <w:sz w:val="28"/>
          <w:szCs w:val="28"/>
          <w:rtl/>
        </w:rPr>
      </w:pPr>
      <w:r w:rsidRPr="00D52B9C">
        <w:rPr>
          <w:rFonts w:cs="David" w:hint="cs"/>
          <w:b/>
          <w:bCs/>
          <w:sz w:val="28"/>
          <w:szCs w:val="28"/>
          <w:u w:val="single"/>
          <w:rtl/>
        </w:rPr>
        <w:t>בנוסף:</w:t>
      </w:r>
      <w:r>
        <w:rPr>
          <w:rFonts w:cs="David" w:hint="cs"/>
          <w:sz w:val="28"/>
          <w:szCs w:val="28"/>
          <w:rtl/>
        </w:rPr>
        <w:t xml:space="preserve"> </w:t>
      </w:r>
    </w:p>
    <w:p w:rsidR="00D52B9C" w:rsidRDefault="00D52B9C" w:rsidP="009A35EA">
      <w:pPr>
        <w:numPr>
          <w:ilvl w:val="0"/>
          <w:numId w:val="37"/>
        </w:numPr>
        <w:snapToGrid w:val="0"/>
        <w:spacing w:line="360" w:lineRule="auto"/>
        <w:rPr>
          <w:rFonts w:ascii="Tahoma" w:hAnsi="Tahoma" w:cs="David"/>
          <w:sz w:val="28"/>
          <w:szCs w:val="28"/>
        </w:rPr>
      </w:pPr>
      <w:r w:rsidRPr="002F081F">
        <w:rPr>
          <w:rFonts w:ascii="Tahoma" w:hAnsi="Tahoma" w:cs="David" w:hint="cs"/>
          <w:sz w:val="28"/>
          <w:szCs w:val="28"/>
          <w:rtl/>
        </w:rPr>
        <w:t xml:space="preserve">גמלה לאחר השתלה - </w:t>
      </w:r>
      <w:r>
        <w:rPr>
          <w:rFonts w:ascii="Tahoma" w:hAnsi="Tahoma" w:cs="David" w:hint="cs"/>
          <w:sz w:val="28"/>
          <w:szCs w:val="28"/>
          <w:rtl/>
        </w:rPr>
        <w:t xml:space="preserve">24 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גמלאות בסך </w:t>
      </w:r>
      <w:r>
        <w:rPr>
          <w:rFonts w:ascii="Tahoma" w:hAnsi="Tahoma" w:cs="David" w:hint="cs"/>
          <w:sz w:val="28"/>
          <w:szCs w:val="28"/>
          <w:rtl/>
        </w:rPr>
        <w:t>5000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 ₪ לחודש</w:t>
      </w:r>
      <w:r>
        <w:rPr>
          <w:rFonts w:ascii="Tahoma" w:hAnsi="Tahoma" w:cs="David" w:hint="cs"/>
          <w:sz w:val="28"/>
          <w:szCs w:val="28"/>
          <w:rtl/>
        </w:rPr>
        <w:t xml:space="preserve"> למעט בהשתלת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קרנית,השתלת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מח עצם עצמית. </w:t>
      </w:r>
    </w:p>
    <w:p w:rsidR="00D52B9C" w:rsidRPr="002F081F" w:rsidRDefault="00D52B9C" w:rsidP="009A35EA">
      <w:pPr>
        <w:numPr>
          <w:ilvl w:val="0"/>
          <w:numId w:val="37"/>
        </w:numPr>
        <w:snapToGrid w:val="0"/>
        <w:spacing w:line="360" w:lineRule="auto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 xml:space="preserve">מבוטח הנמצא באובדן כושר עבודה כתוצאה מניתוח לתרומת איבר לקרובו, יקבל פיצוי בסך 5000 ₪ לתקופה של 6 חודשים. </w:t>
      </w:r>
    </w:p>
    <w:p w:rsidR="00085572" w:rsidRDefault="00085572" w:rsidP="009A35EA">
      <w:pPr>
        <w:spacing w:line="360" w:lineRule="auto"/>
        <w:ind w:left="226"/>
        <w:jc w:val="both"/>
        <w:rPr>
          <w:rFonts w:ascii="Tahoma" w:hAnsi="Tahoma" w:cs="David"/>
          <w:b/>
          <w:bCs/>
          <w:sz w:val="28"/>
          <w:szCs w:val="28"/>
          <w:u w:val="single"/>
          <w:rtl/>
        </w:rPr>
      </w:pPr>
    </w:p>
    <w:p w:rsidR="002F081F" w:rsidRDefault="00D52B9C" w:rsidP="009A35EA">
      <w:pPr>
        <w:spacing w:line="360" w:lineRule="auto"/>
        <w:ind w:left="226"/>
        <w:jc w:val="both"/>
        <w:rPr>
          <w:rFonts w:ascii="Tahoma" w:hAnsi="Tahoma" w:cs="David"/>
          <w:b/>
          <w:bCs/>
          <w:sz w:val="28"/>
          <w:szCs w:val="28"/>
          <w:rtl/>
        </w:rPr>
      </w:pPr>
      <w:r w:rsidRPr="00D52B9C">
        <w:rPr>
          <w:rFonts w:ascii="Tahoma" w:hAnsi="Tahoma" w:cs="David" w:hint="cs"/>
          <w:b/>
          <w:bCs/>
          <w:sz w:val="28"/>
          <w:szCs w:val="28"/>
          <w:u w:val="single"/>
          <w:rtl/>
        </w:rPr>
        <w:t>מסלול 2</w:t>
      </w:r>
    </w:p>
    <w:p w:rsidR="00D52B9C" w:rsidRPr="00D52B9C" w:rsidRDefault="00D52B9C" w:rsidP="009A35EA">
      <w:pPr>
        <w:spacing w:line="360" w:lineRule="auto"/>
        <w:ind w:left="226"/>
        <w:jc w:val="both"/>
        <w:rPr>
          <w:rFonts w:ascii="Tahoma" w:hAnsi="Tahoma" w:cs="David"/>
          <w:sz w:val="28"/>
          <w:szCs w:val="28"/>
          <w:rtl/>
        </w:rPr>
      </w:pPr>
      <w:r w:rsidRPr="00D52B9C">
        <w:rPr>
          <w:rFonts w:ascii="Tahoma" w:hAnsi="Tahoma" w:cs="David" w:hint="cs"/>
          <w:sz w:val="28"/>
          <w:szCs w:val="28"/>
          <w:rtl/>
        </w:rPr>
        <w:t>פיצוי בסך של 70,000$בעת גילוי הצורך בהשתלת איברים, אשר ישולם לאחר המצאת אישור רשמי של המרכז הלאומי להשתלות ולפני ביצוע ההשתלה</w:t>
      </w:r>
      <w:r>
        <w:rPr>
          <w:rFonts w:ascii="Tahoma" w:hAnsi="Tahoma" w:cs="David" w:hint="cs"/>
          <w:sz w:val="28"/>
          <w:szCs w:val="28"/>
          <w:rtl/>
        </w:rPr>
        <w:t xml:space="preserve">(אין כיסוי על ההשתלה עצמה רק פיצוי חד פעמי). </w:t>
      </w:r>
    </w:p>
    <w:p w:rsidR="002F081F" w:rsidRPr="00D52B9C" w:rsidRDefault="002F081F" w:rsidP="009A35EA">
      <w:pPr>
        <w:spacing w:line="360" w:lineRule="auto"/>
        <w:ind w:left="226"/>
        <w:jc w:val="both"/>
        <w:rPr>
          <w:rFonts w:ascii="Tahoma" w:hAnsi="Tahoma" w:cs="David"/>
          <w:sz w:val="28"/>
          <w:szCs w:val="28"/>
          <w:rtl/>
        </w:rPr>
      </w:pPr>
    </w:p>
    <w:p w:rsidR="002F081F" w:rsidRPr="008866CA" w:rsidRDefault="00D52B9C" w:rsidP="009A35EA">
      <w:pPr>
        <w:spacing w:line="360" w:lineRule="auto"/>
        <w:ind w:left="226"/>
        <w:jc w:val="both"/>
        <w:rPr>
          <w:rFonts w:ascii="Tahoma" w:hAnsi="Tahoma" w:cs="David"/>
          <w:b/>
          <w:bCs/>
          <w:sz w:val="28"/>
          <w:szCs w:val="28"/>
          <w:rtl/>
        </w:rPr>
      </w:pPr>
      <w:r w:rsidRPr="008866CA">
        <w:rPr>
          <w:rFonts w:ascii="Tahoma" w:hAnsi="Tahoma" w:cs="David" w:hint="cs"/>
          <w:b/>
          <w:bCs/>
          <w:sz w:val="28"/>
          <w:szCs w:val="28"/>
          <w:rtl/>
        </w:rPr>
        <w:t xml:space="preserve">ניתן לבחור רק אחד מהמסלולים.  </w:t>
      </w:r>
    </w:p>
    <w:p w:rsidR="002F081F" w:rsidRPr="002F081F" w:rsidRDefault="002F081F" w:rsidP="009A35EA">
      <w:pPr>
        <w:spacing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Default="00AD7FFC" w:rsidP="009A35EA">
      <w:pPr>
        <w:spacing w:line="360" w:lineRule="auto"/>
        <w:ind w:left="226"/>
        <w:jc w:val="both"/>
        <w:rPr>
          <w:rFonts w:cs="David"/>
          <w:sz w:val="28"/>
          <w:szCs w:val="28"/>
          <w:u w:val="single"/>
          <w:rtl/>
        </w:rPr>
      </w:pPr>
    </w:p>
    <w:p w:rsidR="00AD7FFC" w:rsidRDefault="00AD7FFC" w:rsidP="009A35EA">
      <w:pPr>
        <w:spacing w:line="360" w:lineRule="auto"/>
        <w:ind w:left="226"/>
        <w:jc w:val="both"/>
        <w:rPr>
          <w:rFonts w:cs="David"/>
          <w:sz w:val="28"/>
          <w:szCs w:val="28"/>
          <w:u w:val="single"/>
          <w:rtl/>
        </w:rPr>
      </w:pPr>
    </w:p>
    <w:p w:rsidR="00AD7FFC" w:rsidRDefault="00AD7FFC" w:rsidP="009A35EA">
      <w:pPr>
        <w:spacing w:line="360" w:lineRule="auto"/>
        <w:ind w:left="226"/>
        <w:jc w:val="both"/>
        <w:rPr>
          <w:rFonts w:cs="David"/>
          <w:sz w:val="28"/>
          <w:szCs w:val="28"/>
          <w:u w:val="single"/>
          <w:rtl/>
        </w:rPr>
      </w:pPr>
    </w:p>
    <w:p w:rsidR="00AD7FFC" w:rsidRDefault="00AD7FFC" w:rsidP="009A35EA">
      <w:pPr>
        <w:spacing w:line="360" w:lineRule="auto"/>
        <w:ind w:left="226"/>
        <w:jc w:val="both"/>
        <w:rPr>
          <w:rFonts w:cs="David"/>
          <w:sz w:val="28"/>
          <w:szCs w:val="28"/>
          <w:u w:val="single"/>
          <w:rtl/>
        </w:rPr>
      </w:pPr>
    </w:p>
    <w:p w:rsidR="00AD7FFC" w:rsidRDefault="00AD7FFC" w:rsidP="009A35EA">
      <w:pPr>
        <w:spacing w:line="360" w:lineRule="auto"/>
        <w:ind w:left="226"/>
        <w:jc w:val="both"/>
        <w:rPr>
          <w:rFonts w:cs="David"/>
          <w:sz w:val="28"/>
          <w:szCs w:val="28"/>
          <w:u w:val="single"/>
          <w:rtl/>
        </w:rPr>
      </w:pPr>
    </w:p>
    <w:p w:rsidR="002F081F" w:rsidRPr="002F081F" w:rsidRDefault="002F081F" w:rsidP="009A35EA">
      <w:pPr>
        <w:spacing w:line="360" w:lineRule="auto"/>
        <w:ind w:left="226"/>
        <w:jc w:val="both"/>
        <w:rPr>
          <w:rFonts w:ascii="Arial" w:hAnsi="Arial"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u w:val="single"/>
          <w:rtl/>
        </w:rPr>
        <w:t>טיפולים מיוחדים בחו"ל</w:t>
      </w:r>
      <w:r w:rsidRPr="002F081F">
        <w:rPr>
          <w:rFonts w:cs="David" w:hint="cs"/>
          <w:sz w:val="28"/>
          <w:szCs w:val="28"/>
          <w:rtl/>
        </w:rPr>
        <w:t xml:space="preserve">  </w:t>
      </w:r>
    </w:p>
    <w:p w:rsidR="002F081F" w:rsidRPr="002F081F" w:rsidRDefault="002F081F" w:rsidP="009A35EA">
      <w:pPr>
        <w:spacing w:line="360" w:lineRule="auto"/>
        <w:ind w:left="142" w:firstLine="84"/>
        <w:jc w:val="both"/>
        <w:rPr>
          <w:rFonts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rtl/>
        </w:rPr>
        <w:t xml:space="preserve">ניתוח או טיפול רפואי בחו"ל אשר מתקיים בהם </w:t>
      </w:r>
      <w:r w:rsidRPr="00D52B9C">
        <w:rPr>
          <w:rFonts w:cs="David" w:hint="cs"/>
          <w:b/>
          <w:bCs/>
          <w:sz w:val="28"/>
          <w:szCs w:val="28"/>
          <w:rtl/>
        </w:rPr>
        <w:t>אחד</w:t>
      </w:r>
      <w:r w:rsidRPr="002F081F">
        <w:rPr>
          <w:rFonts w:cs="David" w:hint="cs"/>
          <w:sz w:val="28"/>
          <w:szCs w:val="28"/>
          <w:rtl/>
        </w:rPr>
        <w:t xml:space="preserve"> מהתנאים האמורים להלן: </w:t>
      </w:r>
    </w:p>
    <w:p w:rsidR="002F081F" w:rsidRPr="002F081F" w:rsidRDefault="002F081F" w:rsidP="009A35EA">
      <w:pPr>
        <w:numPr>
          <w:ilvl w:val="0"/>
          <w:numId w:val="5"/>
        </w:numPr>
        <w:spacing w:line="360" w:lineRule="auto"/>
        <w:jc w:val="both"/>
        <w:rPr>
          <w:rFonts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rtl/>
        </w:rPr>
        <w:t>לא ניתן לבצעם על ידי שירותי הרפואה בישראל.</w:t>
      </w:r>
    </w:p>
    <w:p w:rsidR="002F081F" w:rsidRDefault="008866CA" w:rsidP="009A35EA">
      <w:pPr>
        <w:numPr>
          <w:ilvl w:val="0"/>
          <w:numId w:val="5"/>
        </w:numPr>
        <w:spacing w:line="360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סיכויי הצלחה או סיכויי ההחלמה גבוהים יותר בחו"ל. </w:t>
      </w:r>
    </w:p>
    <w:p w:rsidR="008866CA" w:rsidRDefault="008866CA" w:rsidP="009A35EA">
      <w:pPr>
        <w:numPr>
          <w:ilvl w:val="0"/>
          <w:numId w:val="5"/>
        </w:numPr>
        <w:spacing w:line="360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הניסיון בביצוע הטיפול בחו"ל גדול יותר. </w:t>
      </w:r>
    </w:p>
    <w:p w:rsidR="008866CA" w:rsidRDefault="008866CA" w:rsidP="009A35EA">
      <w:pPr>
        <w:numPr>
          <w:ilvl w:val="0"/>
          <w:numId w:val="5"/>
        </w:numPr>
        <w:spacing w:line="360" w:lineRule="auto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זמן ההמתנה על ביצוע הטיפול בארץ עולה על זמן המתנה סביר לביצוע טיפול מיוחד מסוג זה. </w:t>
      </w:r>
    </w:p>
    <w:p w:rsidR="008866CA" w:rsidRDefault="008866CA" w:rsidP="009A35EA">
      <w:pPr>
        <w:spacing w:line="360" w:lineRule="auto"/>
        <w:ind w:left="360"/>
        <w:rPr>
          <w:rFonts w:cs="David"/>
          <w:b/>
          <w:bCs/>
          <w:color w:val="FF0000"/>
          <w:sz w:val="28"/>
          <w:szCs w:val="28"/>
          <w:rtl/>
        </w:rPr>
      </w:pPr>
    </w:p>
    <w:p w:rsidR="008866CA" w:rsidRPr="008866CA" w:rsidRDefault="008866CA" w:rsidP="009A35EA">
      <w:pPr>
        <w:spacing w:line="360" w:lineRule="auto"/>
        <w:ind w:left="360"/>
        <w:rPr>
          <w:rFonts w:cs="David"/>
          <w:b/>
          <w:bCs/>
          <w:color w:val="FF0000"/>
          <w:sz w:val="28"/>
          <w:szCs w:val="28"/>
        </w:rPr>
      </w:pPr>
      <w:r w:rsidRPr="008866CA">
        <w:rPr>
          <w:rFonts w:cs="David" w:hint="cs"/>
          <w:b/>
          <w:bCs/>
          <w:color w:val="FF0000"/>
          <w:sz w:val="28"/>
          <w:szCs w:val="28"/>
          <w:rtl/>
        </w:rPr>
        <w:t xml:space="preserve">יחד עם זאת טיפולים ייחודיים וספציפיים למחלת הסרטן, לא ייבחנו </w:t>
      </w:r>
      <w:r>
        <w:rPr>
          <w:rFonts w:cs="David" w:hint="cs"/>
          <w:b/>
          <w:bCs/>
          <w:color w:val="FF0000"/>
          <w:sz w:val="28"/>
          <w:szCs w:val="28"/>
          <w:rtl/>
        </w:rPr>
        <w:t>לפי ה</w:t>
      </w:r>
      <w:r w:rsidRPr="008866CA">
        <w:rPr>
          <w:rFonts w:cs="David" w:hint="cs"/>
          <w:b/>
          <w:bCs/>
          <w:color w:val="FF0000"/>
          <w:sz w:val="28"/>
          <w:szCs w:val="28"/>
          <w:rtl/>
        </w:rPr>
        <w:t xml:space="preserve">קריטריונים שלעיל. </w:t>
      </w:r>
    </w:p>
    <w:p w:rsidR="008866CA" w:rsidRDefault="008866CA" w:rsidP="006761BD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D52B9C" w:rsidRPr="006761BD" w:rsidRDefault="008866CA" w:rsidP="006761BD">
      <w:pPr>
        <w:spacing w:line="360" w:lineRule="auto"/>
        <w:ind w:left="360"/>
        <w:jc w:val="both"/>
        <w:rPr>
          <w:rFonts w:cs="David"/>
          <w:sz w:val="28"/>
          <w:szCs w:val="28"/>
        </w:rPr>
      </w:pPr>
      <w:r w:rsidRPr="008866CA">
        <w:rPr>
          <w:rFonts w:cs="David" w:hint="cs"/>
          <w:sz w:val="28"/>
          <w:szCs w:val="28"/>
          <w:u w:val="single"/>
          <w:rtl/>
        </w:rPr>
        <w:t>תקרה הכיסוי</w:t>
      </w:r>
      <w:r>
        <w:rPr>
          <w:rFonts w:cs="David" w:hint="cs"/>
          <w:sz w:val="28"/>
          <w:szCs w:val="28"/>
          <w:rtl/>
        </w:rPr>
        <w:t>: עד 220,000 $ כולל הוצאות נלוות.</w:t>
      </w:r>
    </w:p>
    <w:p w:rsidR="008866CA" w:rsidRPr="00090E29" w:rsidRDefault="008866CA" w:rsidP="009A35EA">
      <w:pPr>
        <w:numPr>
          <w:ilvl w:val="0"/>
          <w:numId w:val="3"/>
        </w:numPr>
        <w:tabs>
          <w:tab w:val="num" w:pos="226"/>
        </w:tabs>
        <w:spacing w:line="360" w:lineRule="auto"/>
        <w:ind w:left="226" w:hanging="284"/>
        <w:jc w:val="both"/>
        <w:rPr>
          <w:rFonts w:ascii="Tahoma" w:hAnsi="Tahoma" w:cs="David"/>
          <w:b/>
          <w:bCs/>
          <w:sz w:val="28"/>
          <w:szCs w:val="28"/>
        </w:rPr>
      </w:pPr>
      <w:r w:rsidRPr="00090E29">
        <w:rPr>
          <w:rFonts w:cs="David" w:hint="cs"/>
          <w:b/>
          <w:bCs/>
          <w:sz w:val="28"/>
          <w:szCs w:val="28"/>
          <w:u w:val="single"/>
          <w:rtl/>
        </w:rPr>
        <w:t>ניתוחים פרטיים בחו"ל</w:t>
      </w:r>
      <w:r w:rsidRPr="00090E29">
        <w:rPr>
          <w:rFonts w:cs="David" w:hint="cs"/>
          <w:b/>
          <w:bCs/>
          <w:sz w:val="28"/>
          <w:szCs w:val="28"/>
          <w:rtl/>
        </w:rPr>
        <w:t>:</w:t>
      </w:r>
    </w:p>
    <w:p w:rsidR="008866CA" w:rsidRDefault="008866CA" w:rsidP="009A35EA">
      <w:pPr>
        <w:spacing w:line="360" w:lineRule="auto"/>
        <w:ind w:left="226"/>
        <w:jc w:val="both"/>
        <w:rPr>
          <w:rFonts w:ascii="Tahoma" w:hAnsi="Tahoma" w:cs="David"/>
          <w:sz w:val="28"/>
          <w:szCs w:val="28"/>
          <w:rtl/>
        </w:rPr>
      </w:pPr>
      <w:r w:rsidRPr="002F081F">
        <w:rPr>
          <w:rFonts w:ascii="Tahoma" w:hAnsi="Tahoma" w:cs="David" w:hint="cs"/>
          <w:sz w:val="28"/>
          <w:szCs w:val="28"/>
          <w:rtl/>
        </w:rPr>
        <w:t xml:space="preserve">כיסוי מלא לניתוחים בחו"ל בתנאי שהניתוח אושר מראש עם חברת הביטוח. כולל </w:t>
      </w:r>
      <w:r w:rsidRPr="008866CA">
        <w:rPr>
          <w:rFonts w:ascii="Tahoma" w:hAnsi="Tahoma" w:cs="David" w:hint="cs"/>
          <w:sz w:val="28"/>
          <w:szCs w:val="28"/>
          <w:u w:val="single"/>
          <w:rtl/>
        </w:rPr>
        <w:t>כיסוי מלא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 </w:t>
      </w:r>
      <w:r>
        <w:rPr>
          <w:rFonts w:ascii="Tahoma" w:hAnsi="Tahoma" w:cs="David" w:hint="cs"/>
          <w:sz w:val="28"/>
          <w:szCs w:val="28"/>
          <w:rtl/>
        </w:rPr>
        <w:t>ל</w:t>
      </w:r>
      <w:r w:rsidRPr="002F081F">
        <w:rPr>
          <w:rFonts w:ascii="Tahoma" w:hAnsi="Tahoma" w:cs="David" w:hint="cs"/>
          <w:sz w:val="28"/>
          <w:szCs w:val="28"/>
          <w:rtl/>
        </w:rPr>
        <w:t>מנתח, חדר ניתוח, אשפוז, טיפולי פיזיותרפיה במהלך אשפוז, טיפול תרופתי במהלך אשפוז, שתל</w:t>
      </w:r>
      <w:r w:rsidR="00B31B06">
        <w:rPr>
          <w:rFonts w:ascii="Tahoma" w:hAnsi="Tahoma" w:cs="David" w:hint="cs"/>
          <w:sz w:val="28"/>
          <w:szCs w:val="28"/>
          <w:rtl/>
        </w:rPr>
        <w:t>.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  </w:t>
      </w:r>
    </w:p>
    <w:p w:rsidR="008866CA" w:rsidRDefault="00B31B06" w:rsidP="009A35EA">
      <w:pPr>
        <w:spacing w:line="360" w:lineRule="auto"/>
        <w:ind w:left="226"/>
        <w:jc w:val="both"/>
        <w:rPr>
          <w:rFonts w:ascii="Tahoma" w:hAnsi="Tahoma" w:cs="David" w:hint="cs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>*</w:t>
      </w:r>
      <w:r w:rsidR="008866CA">
        <w:rPr>
          <w:rFonts w:ascii="Tahoma" w:hAnsi="Tahoma" w:cs="David" w:hint="cs"/>
          <w:sz w:val="28"/>
          <w:szCs w:val="28"/>
          <w:rtl/>
        </w:rPr>
        <w:t>בגין נסיעות או הוצאות של מבוטח או מלווים החברה תיתן סכום חד פעמי ע"ס 15,000$ וניתוח הקשור לילד הסכום יהיה 25,000$</w:t>
      </w:r>
    </w:p>
    <w:p w:rsidR="006761BD" w:rsidRPr="002F081F" w:rsidRDefault="006761BD" w:rsidP="009A35EA">
      <w:pPr>
        <w:spacing w:line="360" w:lineRule="auto"/>
        <w:ind w:left="226"/>
        <w:jc w:val="both"/>
        <w:rPr>
          <w:rFonts w:ascii="Tahoma" w:hAnsi="Tahoma" w:cs="David"/>
          <w:sz w:val="28"/>
          <w:szCs w:val="28"/>
        </w:rPr>
      </w:pPr>
    </w:p>
    <w:p w:rsidR="003441C1" w:rsidRPr="003441C1" w:rsidRDefault="002F081F" w:rsidP="009A35EA">
      <w:pPr>
        <w:numPr>
          <w:ilvl w:val="0"/>
          <w:numId w:val="3"/>
        </w:numPr>
        <w:tabs>
          <w:tab w:val="left" w:pos="226"/>
        </w:tabs>
        <w:spacing w:line="360" w:lineRule="auto"/>
        <w:ind w:left="0" w:firstLine="0"/>
        <w:jc w:val="both"/>
        <w:rPr>
          <w:rFonts w:ascii="Arial" w:hAnsi="Arial" w:cs="David"/>
          <w:b/>
          <w:bCs/>
          <w:sz w:val="28"/>
          <w:szCs w:val="28"/>
        </w:rPr>
      </w:pPr>
      <w:r w:rsidRPr="003441C1">
        <w:rPr>
          <w:rFonts w:cs="David" w:hint="cs"/>
          <w:b/>
          <w:bCs/>
          <w:sz w:val="28"/>
          <w:szCs w:val="28"/>
          <w:u w:val="single"/>
          <w:rtl/>
        </w:rPr>
        <w:t>תרופות</w:t>
      </w:r>
      <w:r w:rsidR="003441C1" w:rsidRPr="003441C1">
        <w:rPr>
          <w:rFonts w:cs="David" w:hint="cs"/>
          <w:b/>
          <w:bCs/>
          <w:sz w:val="28"/>
          <w:szCs w:val="28"/>
          <w:rtl/>
        </w:rPr>
        <w:t>:</w:t>
      </w:r>
    </w:p>
    <w:p w:rsidR="003441C1" w:rsidRDefault="002F081F" w:rsidP="009A35EA">
      <w:pPr>
        <w:spacing w:before="60" w:after="60" w:line="360" w:lineRule="auto"/>
        <w:ind w:left="226"/>
        <w:jc w:val="both"/>
        <w:rPr>
          <w:rFonts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rtl/>
        </w:rPr>
        <w:t xml:space="preserve">עד תקרה של 1,500,000 ₪ מתחדש כל 3 שנים. </w:t>
      </w:r>
    </w:p>
    <w:p w:rsidR="00B12012" w:rsidRDefault="002F081F" w:rsidP="009A35EA">
      <w:pPr>
        <w:spacing w:before="60" w:after="60" w:line="360" w:lineRule="auto"/>
        <w:ind w:left="226"/>
        <w:jc w:val="both"/>
        <w:rPr>
          <w:rFonts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rtl/>
        </w:rPr>
        <w:t>השתתפות עצמית למרשם חודשי 150 ₪</w:t>
      </w:r>
      <w:r w:rsidR="00B12012">
        <w:rPr>
          <w:rFonts w:cs="David" w:hint="cs"/>
          <w:sz w:val="28"/>
          <w:szCs w:val="28"/>
          <w:rtl/>
        </w:rPr>
        <w:t>.</w:t>
      </w:r>
      <w:r w:rsidRPr="002F081F">
        <w:rPr>
          <w:rFonts w:cs="David" w:hint="cs"/>
          <w:sz w:val="28"/>
          <w:szCs w:val="28"/>
          <w:rtl/>
        </w:rPr>
        <w:t xml:space="preserve"> </w:t>
      </w:r>
    </w:p>
    <w:p w:rsidR="00B12012" w:rsidRDefault="00B12012" w:rsidP="009A35EA">
      <w:pPr>
        <w:spacing w:before="60" w:after="60" w:line="360" w:lineRule="auto"/>
        <w:ind w:left="226"/>
        <w:jc w:val="both"/>
        <w:rPr>
          <w:rFonts w:cs="David"/>
          <w:sz w:val="28"/>
          <w:szCs w:val="28"/>
          <w:rtl/>
        </w:rPr>
      </w:pPr>
      <w:r w:rsidRPr="00B12012">
        <w:rPr>
          <w:rFonts w:cs="David" w:hint="cs"/>
          <w:b/>
          <w:bCs/>
          <w:sz w:val="28"/>
          <w:szCs w:val="28"/>
          <w:rtl/>
        </w:rPr>
        <w:t>ממרשם שלישי ואילך</w:t>
      </w:r>
      <w:r>
        <w:rPr>
          <w:rFonts w:cs="David" w:hint="cs"/>
          <w:sz w:val="28"/>
          <w:szCs w:val="28"/>
          <w:rtl/>
        </w:rPr>
        <w:t xml:space="preserve">-אין השתתפות עצמית. </w:t>
      </w:r>
    </w:p>
    <w:p w:rsidR="00B12012" w:rsidRDefault="00B12012" w:rsidP="009A35EA">
      <w:pPr>
        <w:spacing w:before="60" w:after="60" w:line="360" w:lineRule="auto"/>
        <w:ind w:left="226"/>
        <w:jc w:val="both"/>
        <w:rPr>
          <w:rFonts w:cs="David"/>
          <w:sz w:val="28"/>
          <w:szCs w:val="28"/>
          <w:rtl/>
        </w:rPr>
      </w:pPr>
      <w:r w:rsidRPr="00B12012">
        <w:rPr>
          <w:rFonts w:cs="David" w:hint="cs"/>
          <w:b/>
          <w:bCs/>
          <w:sz w:val="28"/>
          <w:szCs w:val="28"/>
          <w:rtl/>
        </w:rPr>
        <w:t>תרופות למחלות הסרטן</w:t>
      </w:r>
      <w:r>
        <w:rPr>
          <w:rFonts w:cs="David" w:hint="cs"/>
          <w:sz w:val="28"/>
          <w:szCs w:val="28"/>
          <w:rtl/>
        </w:rPr>
        <w:t xml:space="preserve">-אין השתתפות עצמית. </w:t>
      </w:r>
    </w:p>
    <w:p w:rsidR="00B12012" w:rsidRDefault="00B12012" w:rsidP="009A35EA">
      <w:pPr>
        <w:numPr>
          <w:ilvl w:val="0"/>
          <w:numId w:val="38"/>
        </w:numPr>
        <w:spacing w:before="60" w:after="60" w:line="360" w:lineRule="auto"/>
        <w:jc w:val="both"/>
        <w:rPr>
          <w:rFonts w:cs="David"/>
          <w:sz w:val="28"/>
          <w:szCs w:val="28"/>
        </w:rPr>
      </w:pPr>
      <w:r w:rsidRPr="002F081F">
        <w:rPr>
          <w:rFonts w:cs="David" w:hint="cs"/>
          <w:sz w:val="28"/>
          <w:szCs w:val="28"/>
          <w:rtl/>
        </w:rPr>
        <w:t>הכיסוי גם לתכשיר מזון ו/או ויטמינים ו/או מינרלים</w:t>
      </w:r>
      <w:r>
        <w:rPr>
          <w:rFonts w:cs="David" w:hint="cs"/>
          <w:sz w:val="28"/>
          <w:szCs w:val="28"/>
          <w:rtl/>
        </w:rPr>
        <w:t>,</w:t>
      </w:r>
      <w:r w:rsidRPr="002F081F">
        <w:rPr>
          <w:rFonts w:cs="David" w:hint="cs"/>
          <w:sz w:val="28"/>
          <w:szCs w:val="28"/>
          <w:rtl/>
        </w:rPr>
        <w:t xml:space="preserve"> שהצורך בהם הומלץ בשילוב טיפול תרופתי ע"י רופא מומחה לטיפול במחלתו של המבוטח. </w:t>
      </w:r>
    </w:p>
    <w:p w:rsidR="00AD7FFC" w:rsidRDefault="00AD7FFC" w:rsidP="00AD7FFC">
      <w:pPr>
        <w:spacing w:before="60" w:after="60" w:line="360" w:lineRule="auto"/>
        <w:jc w:val="both"/>
        <w:rPr>
          <w:rFonts w:cs="David"/>
          <w:sz w:val="28"/>
          <w:szCs w:val="28"/>
          <w:rtl/>
        </w:rPr>
      </w:pPr>
    </w:p>
    <w:p w:rsidR="00AD7FFC" w:rsidRDefault="00AD7FFC" w:rsidP="00AD7FFC">
      <w:pPr>
        <w:spacing w:before="60" w:after="60" w:line="360" w:lineRule="auto"/>
        <w:jc w:val="both"/>
        <w:rPr>
          <w:rFonts w:cs="David"/>
          <w:sz w:val="28"/>
          <w:szCs w:val="28"/>
          <w:rtl/>
        </w:rPr>
      </w:pPr>
    </w:p>
    <w:p w:rsidR="00AD7FFC" w:rsidRDefault="00AD7FFC" w:rsidP="00AD7FFC">
      <w:pPr>
        <w:spacing w:before="60" w:after="60" w:line="360" w:lineRule="auto"/>
        <w:jc w:val="both"/>
        <w:rPr>
          <w:rFonts w:cs="David" w:hint="cs"/>
          <w:sz w:val="28"/>
          <w:szCs w:val="28"/>
          <w:rtl/>
        </w:rPr>
      </w:pPr>
    </w:p>
    <w:p w:rsidR="006761BD" w:rsidRDefault="006761BD" w:rsidP="00AD7FFC">
      <w:pPr>
        <w:spacing w:before="60" w:after="60" w:line="360" w:lineRule="auto"/>
        <w:jc w:val="both"/>
        <w:rPr>
          <w:rFonts w:cs="David" w:hint="cs"/>
          <w:sz w:val="28"/>
          <w:szCs w:val="28"/>
          <w:rtl/>
        </w:rPr>
      </w:pPr>
    </w:p>
    <w:p w:rsidR="006761BD" w:rsidRDefault="006761BD" w:rsidP="00AD7FFC">
      <w:pPr>
        <w:spacing w:before="60" w:after="60" w:line="360" w:lineRule="auto"/>
        <w:jc w:val="both"/>
        <w:rPr>
          <w:rFonts w:cs="David"/>
          <w:sz w:val="28"/>
          <w:szCs w:val="28"/>
        </w:rPr>
      </w:pPr>
    </w:p>
    <w:p w:rsidR="00390D57" w:rsidRDefault="00390D57" w:rsidP="009A35EA">
      <w:pPr>
        <w:numPr>
          <w:ilvl w:val="0"/>
          <w:numId w:val="38"/>
        </w:numPr>
        <w:spacing w:before="60" w:after="60"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במידה והמבוטח קנה את התרופה דרך </w:t>
      </w:r>
      <w:proofErr w:type="spellStart"/>
      <w:r>
        <w:rPr>
          <w:rFonts w:cs="David" w:hint="cs"/>
          <w:sz w:val="28"/>
          <w:szCs w:val="28"/>
          <w:rtl/>
        </w:rPr>
        <w:t>השב"ן</w:t>
      </w:r>
      <w:proofErr w:type="spellEnd"/>
      <w:r>
        <w:rPr>
          <w:rFonts w:cs="David" w:hint="cs"/>
          <w:sz w:val="28"/>
          <w:szCs w:val="28"/>
          <w:rtl/>
        </w:rPr>
        <w:t xml:space="preserve"> , הוא זכאי לקבל החזר מלא בגין </w:t>
      </w:r>
      <w:r w:rsidR="00A81188">
        <w:rPr>
          <w:rFonts w:cs="David" w:hint="cs"/>
          <w:sz w:val="28"/>
          <w:szCs w:val="28"/>
          <w:rtl/>
        </w:rPr>
        <w:t xml:space="preserve">ההשתתפות העצמית. </w:t>
      </w:r>
      <w:r>
        <w:rPr>
          <w:rFonts w:cs="David" w:hint="cs"/>
          <w:sz w:val="28"/>
          <w:szCs w:val="28"/>
          <w:rtl/>
        </w:rPr>
        <w:t xml:space="preserve"> </w:t>
      </w:r>
    </w:p>
    <w:p w:rsidR="00A81188" w:rsidRDefault="00A81188" w:rsidP="009A35EA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A81188" w:rsidRPr="00A81188" w:rsidRDefault="00A81188" w:rsidP="009A35EA">
      <w:pPr>
        <w:spacing w:line="360" w:lineRule="auto"/>
        <w:jc w:val="center"/>
        <w:rPr>
          <w:rFonts w:cs="David"/>
          <w:b/>
          <w:bCs/>
          <w:color w:val="FF0000"/>
          <w:sz w:val="36"/>
          <w:szCs w:val="36"/>
          <w:u w:val="single"/>
          <w:rtl/>
        </w:rPr>
      </w:pPr>
      <w:r w:rsidRPr="00A81188">
        <w:rPr>
          <w:rFonts w:cs="David" w:hint="cs"/>
          <w:b/>
          <w:bCs/>
          <w:color w:val="FF0000"/>
          <w:sz w:val="36"/>
          <w:szCs w:val="36"/>
          <w:u w:val="single"/>
          <w:rtl/>
        </w:rPr>
        <w:t>רובד מורחב</w:t>
      </w:r>
    </w:p>
    <w:p w:rsidR="00062FAD" w:rsidRDefault="00062FAD" w:rsidP="009A35EA">
      <w:pPr>
        <w:spacing w:line="360" w:lineRule="auto"/>
        <w:jc w:val="both"/>
        <w:rPr>
          <w:rFonts w:cs="David"/>
          <w:sz w:val="28"/>
          <w:szCs w:val="28"/>
          <w:rtl/>
        </w:rPr>
      </w:pPr>
    </w:p>
    <w:p w:rsidR="003441C1" w:rsidRPr="003441C1" w:rsidRDefault="002F081F" w:rsidP="009A35EA">
      <w:pPr>
        <w:numPr>
          <w:ilvl w:val="0"/>
          <w:numId w:val="3"/>
        </w:numPr>
        <w:tabs>
          <w:tab w:val="num" w:pos="226"/>
        </w:tabs>
        <w:spacing w:line="360" w:lineRule="auto"/>
        <w:ind w:left="703" w:hanging="703"/>
        <w:jc w:val="both"/>
        <w:rPr>
          <w:rFonts w:cs="David"/>
          <w:b/>
          <w:bCs/>
          <w:sz w:val="28"/>
          <w:szCs w:val="28"/>
        </w:rPr>
      </w:pPr>
      <w:r w:rsidRPr="003441C1">
        <w:rPr>
          <w:rFonts w:cs="David" w:hint="cs"/>
          <w:b/>
          <w:bCs/>
          <w:sz w:val="28"/>
          <w:szCs w:val="28"/>
          <w:u w:val="single"/>
          <w:rtl/>
        </w:rPr>
        <w:t>ניתוחים בארץ</w:t>
      </w:r>
      <w:r w:rsidR="003441C1" w:rsidRPr="003441C1">
        <w:rPr>
          <w:rFonts w:cs="David" w:hint="cs"/>
          <w:b/>
          <w:bCs/>
          <w:sz w:val="28"/>
          <w:szCs w:val="28"/>
          <w:rtl/>
        </w:rPr>
        <w:t>:</w:t>
      </w:r>
    </w:p>
    <w:p w:rsidR="002F081F" w:rsidRPr="002F081F" w:rsidRDefault="002F081F" w:rsidP="009A35EA">
      <w:pPr>
        <w:spacing w:before="60" w:after="60" w:line="360" w:lineRule="auto"/>
        <w:ind w:left="227"/>
        <w:jc w:val="both"/>
        <w:rPr>
          <w:rFonts w:cs="David"/>
          <w:sz w:val="28"/>
          <w:szCs w:val="28"/>
        </w:rPr>
      </w:pPr>
      <w:r w:rsidRPr="00655DA1">
        <w:rPr>
          <w:rFonts w:cs="David" w:hint="cs"/>
          <w:sz w:val="28"/>
          <w:szCs w:val="28"/>
          <w:u w:val="single"/>
          <w:rtl/>
        </w:rPr>
        <w:t>הגדרת ניתוח</w:t>
      </w:r>
      <w:r w:rsidR="003441C1">
        <w:rPr>
          <w:rFonts w:cs="David" w:hint="cs"/>
          <w:sz w:val="28"/>
          <w:szCs w:val="28"/>
          <w:rtl/>
        </w:rPr>
        <w:t xml:space="preserve"> -</w:t>
      </w:r>
      <w:r w:rsidRPr="003441C1">
        <w:rPr>
          <w:rFonts w:cs="David" w:hint="cs"/>
          <w:sz w:val="28"/>
          <w:szCs w:val="28"/>
          <w:rtl/>
        </w:rPr>
        <w:t xml:space="preserve"> </w:t>
      </w:r>
      <w:r w:rsidRPr="003441C1">
        <w:rPr>
          <w:rFonts w:ascii="Tahoma" w:hAnsi="Tahoma" w:cs="David" w:hint="cs"/>
          <w:sz w:val="28"/>
          <w:szCs w:val="28"/>
          <w:rtl/>
        </w:rPr>
        <w:t>פעולה שמטרתה אבחון ו/או טיפול ו/או מניעה ו/או ריפוי מחלה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 או פגיעה ו/או תיקון פגם או עיוות, או הצטברות או סתימה או היצרות.</w:t>
      </w:r>
    </w:p>
    <w:p w:rsidR="002F081F" w:rsidRDefault="002F081F" w:rsidP="009A35EA">
      <w:pPr>
        <w:spacing w:before="60" w:after="60" w:line="360" w:lineRule="auto"/>
        <w:ind w:left="227"/>
        <w:jc w:val="both"/>
        <w:rPr>
          <w:rFonts w:cs="David"/>
          <w:sz w:val="28"/>
          <w:szCs w:val="28"/>
          <w:rtl/>
        </w:rPr>
      </w:pPr>
      <w:r w:rsidRPr="00655DA1">
        <w:rPr>
          <w:rFonts w:cs="David" w:hint="cs"/>
          <w:sz w:val="28"/>
          <w:szCs w:val="28"/>
          <w:rtl/>
        </w:rPr>
        <w:t>מקרה הביטוח</w:t>
      </w:r>
      <w:r w:rsidR="00655DA1" w:rsidRPr="00655DA1">
        <w:rPr>
          <w:rFonts w:cs="David" w:hint="cs"/>
          <w:sz w:val="28"/>
          <w:szCs w:val="28"/>
          <w:rtl/>
        </w:rPr>
        <w:t xml:space="preserve"> -</w:t>
      </w:r>
      <w:r w:rsidRPr="00655DA1">
        <w:rPr>
          <w:rFonts w:cs="David" w:hint="cs"/>
          <w:sz w:val="28"/>
          <w:szCs w:val="28"/>
          <w:rtl/>
        </w:rPr>
        <w:t xml:space="preserve"> צורך בביצוע ניתוח</w:t>
      </w:r>
      <w:r w:rsidR="00655DA1" w:rsidRPr="00655DA1">
        <w:rPr>
          <w:rFonts w:cs="David" w:hint="cs"/>
          <w:sz w:val="28"/>
          <w:szCs w:val="28"/>
          <w:rtl/>
        </w:rPr>
        <w:t>.</w:t>
      </w:r>
    </w:p>
    <w:p w:rsidR="00E244C0" w:rsidRDefault="00E244C0" w:rsidP="009A35EA">
      <w:pPr>
        <w:spacing w:before="60" w:after="60" w:line="360" w:lineRule="auto"/>
        <w:ind w:left="227"/>
        <w:jc w:val="both"/>
        <w:rPr>
          <w:rFonts w:cs="David"/>
          <w:b/>
          <w:bCs/>
          <w:color w:val="FF0000"/>
          <w:sz w:val="28"/>
          <w:szCs w:val="28"/>
          <w:u w:val="single"/>
          <w:rtl/>
        </w:rPr>
      </w:pPr>
    </w:p>
    <w:p w:rsidR="00A81188" w:rsidRPr="00A81188" w:rsidRDefault="00A81188" w:rsidP="009A35EA">
      <w:pPr>
        <w:spacing w:before="60" w:after="60" w:line="360" w:lineRule="auto"/>
        <w:ind w:left="227"/>
        <w:jc w:val="both"/>
        <w:rPr>
          <w:rFonts w:cs="David"/>
          <w:b/>
          <w:bCs/>
          <w:color w:val="FF0000"/>
          <w:sz w:val="28"/>
          <w:szCs w:val="28"/>
          <w:u w:val="single"/>
          <w:rtl/>
        </w:rPr>
      </w:pPr>
      <w:r w:rsidRPr="00A81188">
        <w:rPr>
          <w:rFonts w:cs="David" w:hint="cs"/>
          <w:b/>
          <w:bCs/>
          <w:color w:val="FF0000"/>
          <w:sz w:val="28"/>
          <w:szCs w:val="28"/>
          <w:u w:val="single"/>
          <w:rtl/>
        </w:rPr>
        <w:t xml:space="preserve">מסלול 1- מסלול מלא </w:t>
      </w:r>
    </w:p>
    <w:p w:rsidR="00A81188" w:rsidRDefault="00A81188" w:rsidP="009A35EA">
      <w:pPr>
        <w:spacing w:before="60" w:after="60" w:line="360" w:lineRule="auto"/>
        <w:ind w:left="227"/>
        <w:jc w:val="both"/>
        <w:rPr>
          <w:rFonts w:ascii="Tahoma" w:hAnsi="Tahoma" w:cs="David"/>
          <w:sz w:val="28"/>
          <w:szCs w:val="28"/>
          <w:u w:val="single"/>
          <w:rtl/>
        </w:rPr>
      </w:pPr>
      <w:r w:rsidRPr="00A81188">
        <w:rPr>
          <w:rFonts w:cs="David" w:hint="cs"/>
          <w:sz w:val="28"/>
          <w:szCs w:val="28"/>
          <w:u w:val="single"/>
          <w:rtl/>
        </w:rPr>
        <w:t>המנתח בהסכם</w:t>
      </w:r>
      <w:r>
        <w:rPr>
          <w:rFonts w:cs="David" w:hint="cs"/>
          <w:b/>
          <w:bCs/>
          <w:sz w:val="28"/>
          <w:szCs w:val="28"/>
          <w:u w:val="single"/>
          <w:rtl/>
        </w:rPr>
        <w:t>-</w:t>
      </w:r>
      <w:r w:rsidRPr="00A81188">
        <w:rPr>
          <w:rFonts w:cs="David" w:hint="cs"/>
          <w:sz w:val="28"/>
          <w:szCs w:val="28"/>
          <w:rtl/>
        </w:rPr>
        <w:t>כיסוי מלא</w:t>
      </w:r>
      <w:r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A81188" w:rsidRDefault="00A81188" w:rsidP="009A35EA">
      <w:pPr>
        <w:spacing w:before="60" w:after="60" w:line="360" w:lineRule="auto"/>
        <w:ind w:left="227"/>
        <w:jc w:val="both"/>
        <w:rPr>
          <w:rFonts w:ascii="Tahoma" w:hAnsi="Tahoma" w:cs="David"/>
          <w:sz w:val="28"/>
          <w:szCs w:val="28"/>
          <w:u w:val="single"/>
          <w:rtl/>
        </w:rPr>
      </w:pPr>
      <w:r w:rsidRPr="00A81188">
        <w:rPr>
          <w:rFonts w:cs="David" w:hint="cs"/>
          <w:sz w:val="28"/>
          <w:szCs w:val="28"/>
          <w:u w:val="single"/>
          <w:rtl/>
        </w:rPr>
        <w:t>מנתח שלא בהסכם</w:t>
      </w:r>
      <w:r>
        <w:rPr>
          <w:rFonts w:cs="David" w:hint="cs"/>
          <w:b/>
          <w:bCs/>
          <w:sz w:val="28"/>
          <w:szCs w:val="28"/>
          <w:u w:val="single"/>
          <w:rtl/>
        </w:rPr>
        <w:t>-</w:t>
      </w:r>
      <w:r w:rsidRPr="00A81188">
        <w:rPr>
          <w:rFonts w:ascii="Tahoma" w:hAnsi="Tahoma" w:cs="David" w:hint="cs"/>
          <w:sz w:val="28"/>
          <w:szCs w:val="28"/>
          <w:rtl/>
        </w:rPr>
        <w:t xml:space="preserve"> כיסוי עד גובה הסכום שמשלמים לרופא שבהסכם.</w:t>
      </w:r>
      <w:r>
        <w:rPr>
          <w:rFonts w:ascii="Tahoma" w:hAnsi="Tahoma" w:cs="David" w:hint="cs"/>
          <w:sz w:val="28"/>
          <w:szCs w:val="28"/>
          <w:u w:val="single"/>
          <w:rtl/>
        </w:rPr>
        <w:t xml:space="preserve"> </w:t>
      </w:r>
      <w:r w:rsidRPr="00A81188">
        <w:rPr>
          <w:rFonts w:ascii="Tahoma" w:hAnsi="Tahoma" w:cs="David" w:hint="cs"/>
          <w:sz w:val="28"/>
          <w:szCs w:val="28"/>
          <w:u w:val="single"/>
          <w:rtl/>
        </w:rPr>
        <w:t xml:space="preserve"> </w:t>
      </w:r>
    </w:p>
    <w:p w:rsidR="00D41A69" w:rsidRPr="00D41A69" w:rsidRDefault="00D41A69" w:rsidP="009A35EA">
      <w:pPr>
        <w:spacing w:before="60" w:after="60" w:line="360" w:lineRule="auto"/>
        <w:ind w:left="227"/>
        <w:jc w:val="both"/>
        <w:rPr>
          <w:rFonts w:ascii="Tahoma" w:hAnsi="Tahoma" w:cs="David"/>
          <w:b/>
          <w:bCs/>
          <w:sz w:val="28"/>
          <w:szCs w:val="28"/>
          <w:u w:val="single"/>
          <w:rtl/>
        </w:rPr>
      </w:pPr>
      <w:r w:rsidRPr="00D41A69">
        <w:rPr>
          <w:rFonts w:ascii="Tahoma" w:hAnsi="Tahoma" w:cs="David" w:hint="cs"/>
          <w:b/>
          <w:bCs/>
          <w:sz w:val="28"/>
          <w:szCs w:val="28"/>
          <w:u w:val="single"/>
          <w:rtl/>
        </w:rPr>
        <w:t>בנוסף</w:t>
      </w:r>
      <w:r w:rsidR="002D5750">
        <w:rPr>
          <w:rFonts w:ascii="Tahoma" w:hAnsi="Tahoma" w:cs="David" w:hint="cs"/>
          <w:b/>
          <w:bCs/>
          <w:sz w:val="28"/>
          <w:szCs w:val="28"/>
          <w:u w:val="single"/>
          <w:rtl/>
        </w:rPr>
        <w:t xml:space="preserve"> זכאי המבוטח לפיצוי כספי במקרים הבאים:</w:t>
      </w:r>
    </w:p>
    <w:p w:rsidR="00D41A69" w:rsidRDefault="00D41A69" w:rsidP="009A35EA">
      <w:pPr>
        <w:numPr>
          <w:ilvl w:val="0"/>
          <w:numId w:val="40"/>
        </w:numPr>
        <w:spacing w:before="60" w:after="60" w:line="360" w:lineRule="auto"/>
        <w:jc w:val="both"/>
        <w:rPr>
          <w:rFonts w:ascii="Tahoma" w:hAnsi="Tahoma" w:cs="David"/>
          <w:sz w:val="28"/>
          <w:szCs w:val="28"/>
          <w:u w:val="single"/>
          <w:rtl/>
        </w:rPr>
      </w:pPr>
      <w:r>
        <w:rPr>
          <w:rFonts w:ascii="Tahoma" w:hAnsi="Tahoma" w:cs="David" w:hint="cs"/>
          <w:sz w:val="28"/>
          <w:szCs w:val="28"/>
          <w:u w:val="single"/>
          <w:rtl/>
        </w:rPr>
        <w:t>מבוטח שביצע את הניתוח</w:t>
      </w:r>
      <w:r w:rsidR="002D5750">
        <w:rPr>
          <w:rFonts w:ascii="Tahoma" w:hAnsi="Tahoma" w:cs="David" w:hint="cs"/>
          <w:sz w:val="28"/>
          <w:szCs w:val="28"/>
          <w:u w:val="single"/>
          <w:rtl/>
        </w:rPr>
        <w:t xml:space="preserve"> </w:t>
      </w:r>
      <w:r>
        <w:rPr>
          <w:rFonts w:ascii="Tahoma" w:hAnsi="Tahoma" w:cs="David" w:hint="cs"/>
          <w:sz w:val="28"/>
          <w:szCs w:val="28"/>
          <w:u w:val="single"/>
          <w:rtl/>
        </w:rPr>
        <w:t xml:space="preserve">בבי"ח ציבורי או פרטי ללא התערבות המבטח- </w:t>
      </w:r>
    </w:p>
    <w:p w:rsidR="00D41A69" w:rsidRDefault="002D5750" w:rsidP="009A35EA">
      <w:pPr>
        <w:spacing w:before="60" w:after="60" w:line="360" w:lineRule="auto"/>
        <w:ind w:left="227"/>
        <w:jc w:val="both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 xml:space="preserve">      </w:t>
      </w:r>
      <w:r w:rsidR="00D41A69" w:rsidRPr="00D41A69">
        <w:rPr>
          <w:rFonts w:ascii="Tahoma" w:hAnsi="Tahoma" w:cs="David" w:hint="cs"/>
          <w:sz w:val="28"/>
          <w:szCs w:val="28"/>
          <w:rtl/>
        </w:rPr>
        <w:t>תשלם חברת הביטוח</w:t>
      </w:r>
      <w:r w:rsidR="00D41A69">
        <w:rPr>
          <w:rFonts w:ascii="Tahoma" w:hAnsi="Tahoma" w:cs="David" w:hint="cs"/>
          <w:sz w:val="28"/>
          <w:szCs w:val="28"/>
          <w:rtl/>
        </w:rPr>
        <w:t xml:space="preserve"> </w:t>
      </w:r>
      <w:r w:rsidR="00D41A69" w:rsidRPr="00D41A69">
        <w:rPr>
          <w:rFonts w:ascii="Tahoma" w:hAnsi="Tahoma" w:cs="David" w:hint="cs"/>
          <w:sz w:val="28"/>
          <w:szCs w:val="28"/>
          <w:rtl/>
        </w:rPr>
        <w:t xml:space="preserve">פיצוי </w:t>
      </w:r>
      <w:r w:rsidR="00D41A69">
        <w:rPr>
          <w:rFonts w:ascii="Tahoma" w:hAnsi="Tahoma" w:cs="David" w:hint="cs"/>
          <w:sz w:val="28"/>
          <w:szCs w:val="28"/>
          <w:rtl/>
        </w:rPr>
        <w:t xml:space="preserve"> לפי </w:t>
      </w:r>
      <w:r w:rsidR="00D41A69" w:rsidRPr="00D41A69">
        <w:rPr>
          <w:rFonts w:ascii="Tahoma" w:hAnsi="Tahoma" w:cs="David" w:hint="cs"/>
          <w:sz w:val="28"/>
          <w:szCs w:val="28"/>
          <w:rtl/>
        </w:rPr>
        <w:t xml:space="preserve">הגבוה מבין האופציות הבאות: </w:t>
      </w:r>
    </w:p>
    <w:p w:rsidR="00D41A69" w:rsidRPr="00D41A69" w:rsidRDefault="00D41A69" w:rsidP="009A35EA">
      <w:pPr>
        <w:numPr>
          <w:ilvl w:val="0"/>
          <w:numId w:val="39"/>
        </w:numPr>
        <w:spacing w:before="60" w:after="60" w:line="360" w:lineRule="auto"/>
        <w:rPr>
          <w:rFonts w:ascii="Tahoma" w:hAnsi="Tahoma" w:cs="David"/>
          <w:sz w:val="28"/>
          <w:szCs w:val="28"/>
        </w:rPr>
      </w:pPr>
      <w:r w:rsidRPr="00D41A69">
        <w:rPr>
          <w:rFonts w:ascii="Tahoma" w:hAnsi="Tahoma" w:cs="David" w:hint="cs"/>
          <w:sz w:val="28"/>
          <w:szCs w:val="28"/>
          <w:rtl/>
        </w:rPr>
        <w:t>1000 ₪ פיצוי לכל יום אשפוז ועד 14 יום</w:t>
      </w:r>
      <w:r w:rsidR="002D5750">
        <w:rPr>
          <w:rFonts w:ascii="Tahoma" w:hAnsi="Tahoma" w:cs="David" w:hint="cs"/>
          <w:sz w:val="28"/>
          <w:szCs w:val="28"/>
          <w:rtl/>
        </w:rPr>
        <w:t>.</w:t>
      </w:r>
      <w:r w:rsidRPr="00D41A69">
        <w:rPr>
          <w:rFonts w:ascii="Tahoma" w:hAnsi="Tahoma" w:cs="David" w:hint="cs"/>
          <w:sz w:val="28"/>
          <w:szCs w:val="28"/>
          <w:rtl/>
        </w:rPr>
        <w:t xml:space="preserve"> </w:t>
      </w:r>
    </w:p>
    <w:p w:rsidR="00D41A69" w:rsidRPr="00D41A69" w:rsidRDefault="00D41A69" w:rsidP="009A35EA">
      <w:pPr>
        <w:numPr>
          <w:ilvl w:val="0"/>
          <w:numId w:val="39"/>
        </w:numPr>
        <w:spacing w:before="60" w:after="60" w:line="360" w:lineRule="auto"/>
        <w:rPr>
          <w:rFonts w:ascii="Tahoma" w:hAnsi="Tahoma" w:cs="David"/>
          <w:sz w:val="28"/>
          <w:szCs w:val="28"/>
        </w:rPr>
      </w:pPr>
      <w:r w:rsidRPr="00D41A69">
        <w:rPr>
          <w:rFonts w:ascii="Tahoma" w:hAnsi="Tahoma" w:cs="David" w:hint="cs"/>
          <w:sz w:val="28"/>
          <w:szCs w:val="28"/>
          <w:rtl/>
        </w:rPr>
        <w:t>200% מסך ההשתתפות העצמית ועד תקרה של 25,000 ₪</w:t>
      </w:r>
      <w:r w:rsidR="002D5750">
        <w:rPr>
          <w:rFonts w:ascii="Tahoma" w:hAnsi="Tahoma" w:cs="David" w:hint="cs"/>
          <w:sz w:val="28"/>
          <w:szCs w:val="28"/>
          <w:rtl/>
        </w:rPr>
        <w:t>.</w:t>
      </w:r>
      <w:r w:rsidRPr="00D41A69">
        <w:rPr>
          <w:rFonts w:ascii="Tahoma" w:hAnsi="Tahoma" w:cs="David" w:hint="cs"/>
          <w:sz w:val="28"/>
          <w:szCs w:val="28"/>
          <w:rtl/>
        </w:rPr>
        <w:t xml:space="preserve"> </w:t>
      </w:r>
    </w:p>
    <w:p w:rsidR="00D41A69" w:rsidRDefault="002D5750" w:rsidP="009A35EA">
      <w:pPr>
        <w:numPr>
          <w:ilvl w:val="0"/>
          <w:numId w:val="39"/>
        </w:numPr>
        <w:spacing w:before="60" w:after="60" w:line="360" w:lineRule="auto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 </w:t>
      </w:r>
      <w:r w:rsidR="00D41A69" w:rsidRPr="00D41A69">
        <w:rPr>
          <w:rFonts w:ascii="Tahoma" w:hAnsi="Tahoma" w:cs="David" w:hint="cs"/>
          <w:sz w:val="28"/>
          <w:szCs w:val="28"/>
          <w:rtl/>
        </w:rPr>
        <w:t>50%</w:t>
      </w:r>
      <w:r>
        <w:rPr>
          <w:rFonts w:ascii="Tahoma" w:hAnsi="Tahoma" w:cs="David" w:hint="cs"/>
          <w:sz w:val="28"/>
          <w:szCs w:val="28"/>
          <w:rtl/>
        </w:rPr>
        <w:t xml:space="preserve"> </w:t>
      </w:r>
      <w:r w:rsidR="00D41A69" w:rsidRPr="00D41A69">
        <w:rPr>
          <w:rFonts w:ascii="Tahoma" w:hAnsi="Tahoma" w:cs="David" w:hint="cs"/>
          <w:sz w:val="28"/>
          <w:szCs w:val="28"/>
          <w:rtl/>
        </w:rPr>
        <w:t xml:space="preserve">מעלות הכוללת של החברה בגין הניתוח. </w:t>
      </w:r>
    </w:p>
    <w:p w:rsidR="002D5750" w:rsidRDefault="002D5750" w:rsidP="009A35EA">
      <w:pPr>
        <w:spacing w:before="60" w:after="60" w:line="360" w:lineRule="auto"/>
        <w:ind w:left="587"/>
        <w:rPr>
          <w:rFonts w:ascii="Tahoma" w:hAnsi="Tahoma" w:cs="David"/>
          <w:sz w:val="28"/>
          <w:szCs w:val="28"/>
          <w:rtl/>
        </w:rPr>
      </w:pPr>
    </w:p>
    <w:p w:rsidR="002D5750" w:rsidRDefault="002D5750" w:rsidP="009A35EA">
      <w:pPr>
        <w:numPr>
          <w:ilvl w:val="0"/>
          <w:numId w:val="40"/>
        </w:numPr>
        <w:spacing w:before="60" w:after="60" w:line="360" w:lineRule="auto"/>
        <w:jc w:val="both"/>
        <w:rPr>
          <w:rFonts w:ascii="Tahoma" w:hAnsi="Tahoma" w:cs="David"/>
          <w:sz w:val="28"/>
          <w:szCs w:val="28"/>
          <w:u w:val="single"/>
          <w:rtl/>
        </w:rPr>
      </w:pPr>
      <w:r>
        <w:rPr>
          <w:rFonts w:ascii="Tahoma" w:hAnsi="Tahoma" w:cs="David" w:hint="cs"/>
          <w:sz w:val="28"/>
          <w:szCs w:val="28"/>
          <w:u w:val="single"/>
          <w:rtl/>
        </w:rPr>
        <w:t xml:space="preserve">מבוטח שביצע את הניתוח(ללא </w:t>
      </w:r>
      <w:proofErr w:type="spellStart"/>
      <w:r>
        <w:rPr>
          <w:rFonts w:ascii="Tahoma" w:hAnsi="Tahoma" w:cs="David" w:hint="cs"/>
          <w:sz w:val="28"/>
          <w:szCs w:val="28"/>
          <w:u w:val="single"/>
          <w:rtl/>
        </w:rPr>
        <w:t>אישפוז</w:t>
      </w:r>
      <w:proofErr w:type="spellEnd"/>
      <w:r>
        <w:rPr>
          <w:rFonts w:ascii="Tahoma" w:hAnsi="Tahoma" w:cs="David" w:hint="cs"/>
          <w:sz w:val="28"/>
          <w:szCs w:val="28"/>
          <w:u w:val="single"/>
          <w:rtl/>
        </w:rPr>
        <w:t xml:space="preserve">) בבי"ח ציבורי או פרטי ללא התערבות המבטח- </w:t>
      </w:r>
    </w:p>
    <w:p w:rsidR="002D5750" w:rsidRPr="00D41A69" w:rsidRDefault="002D5750" w:rsidP="009A35EA">
      <w:pPr>
        <w:spacing w:before="60" w:after="60" w:line="360" w:lineRule="auto"/>
        <w:ind w:left="227"/>
        <w:jc w:val="both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 xml:space="preserve">      </w:t>
      </w:r>
      <w:r w:rsidRPr="00D41A69">
        <w:rPr>
          <w:rFonts w:ascii="Tahoma" w:hAnsi="Tahoma" w:cs="David" w:hint="cs"/>
          <w:sz w:val="28"/>
          <w:szCs w:val="28"/>
          <w:rtl/>
        </w:rPr>
        <w:t>תשלם חברת הביטוח</w:t>
      </w:r>
      <w:r>
        <w:rPr>
          <w:rFonts w:ascii="Tahoma" w:hAnsi="Tahoma" w:cs="David" w:hint="cs"/>
          <w:sz w:val="28"/>
          <w:szCs w:val="28"/>
          <w:rtl/>
        </w:rPr>
        <w:t xml:space="preserve"> </w:t>
      </w:r>
      <w:r w:rsidRPr="00D41A69">
        <w:rPr>
          <w:rFonts w:ascii="Tahoma" w:hAnsi="Tahoma" w:cs="David" w:hint="cs"/>
          <w:sz w:val="28"/>
          <w:szCs w:val="28"/>
          <w:rtl/>
        </w:rPr>
        <w:t xml:space="preserve">פיצוי </w:t>
      </w:r>
      <w:r>
        <w:rPr>
          <w:rFonts w:ascii="Tahoma" w:hAnsi="Tahoma" w:cs="David" w:hint="cs"/>
          <w:sz w:val="28"/>
          <w:szCs w:val="28"/>
          <w:rtl/>
        </w:rPr>
        <w:t xml:space="preserve"> לפי </w:t>
      </w:r>
      <w:r w:rsidRPr="00D41A69">
        <w:rPr>
          <w:rFonts w:ascii="Tahoma" w:hAnsi="Tahoma" w:cs="David" w:hint="cs"/>
          <w:sz w:val="28"/>
          <w:szCs w:val="28"/>
          <w:rtl/>
        </w:rPr>
        <w:t xml:space="preserve">הגבוה מבין האופציות הבאות: </w:t>
      </w:r>
    </w:p>
    <w:p w:rsidR="002D5750" w:rsidRDefault="002D5750" w:rsidP="009A35EA">
      <w:pPr>
        <w:numPr>
          <w:ilvl w:val="0"/>
          <w:numId w:val="39"/>
        </w:numPr>
        <w:spacing w:before="60" w:after="60" w:line="360" w:lineRule="auto"/>
        <w:rPr>
          <w:rFonts w:ascii="Tahoma" w:hAnsi="Tahoma" w:cs="David"/>
          <w:sz w:val="28"/>
          <w:szCs w:val="28"/>
        </w:rPr>
      </w:pPr>
      <w:r w:rsidRPr="00D41A69">
        <w:rPr>
          <w:rFonts w:ascii="Tahoma" w:hAnsi="Tahoma" w:cs="David" w:hint="cs"/>
          <w:sz w:val="28"/>
          <w:szCs w:val="28"/>
          <w:rtl/>
        </w:rPr>
        <w:t>200% מסך ההשתתפות העצמית ועד תקרה של 25,000 ₪</w:t>
      </w:r>
      <w:r>
        <w:rPr>
          <w:rFonts w:ascii="Tahoma" w:hAnsi="Tahoma" w:cs="David" w:hint="cs"/>
          <w:sz w:val="28"/>
          <w:szCs w:val="28"/>
          <w:rtl/>
        </w:rPr>
        <w:t>.</w:t>
      </w:r>
      <w:r w:rsidRPr="00D41A69">
        <w:rPr>
          <w:rFonts w:ascii="Tahoma" w:hAnsi="Tahoma" w:cs="David" w:hint="cs"/>
          <w:sz w:val="28"/>
          <w:szCs w:val="28"/>
          <w:rtl/>
        </w:rPr>
        <w:t xml:space="preserve"> </w:t>
      </w:r>
    </w:p>
    <w:p w:rsidR="00AD7FFC" w:rsidRDefault="00AD7FFC" w:rsidP="00AD7FFC">
      <w:pPr>
        <w:spacing w:before="60" w:after="60" w:line="360" w:lineRule="auto"/>
        <w:rPr>
          <w:rFonts w:ascii="Tahoma" w:hAnsi="Tahoma" w:cs="David"/>
          <w:sz w:val="28"/>
          <w:szCs w:val="28"/>
          <w:rtl/>
        </w:rPr>
      </w:pPr>
    </w:p>
    <w:p w:rsidR="00AD7FFC" w:rsidRDefault="00AD7FFC" w:rsidP="00AD7FFC">
      <w:pPr>
        <w:spacing w:before="60" w:after="60" w:line="360" w:lineRule="auto"/>
        <w:rPr>
          <w:rFonts w:ascii="Tahoma" w:hAnsi="Tahoma" w:cs="David"/>
          <w:sz w:val="28"/>
          <w:szCs w:val="28"/>
          <w:rtl/>
        </w:rPr>
      </w:pPr>
    </w:p>
    <w:p w:rsidR="00AD7FFC" w:rsidRPr="00D41A69" w:rsidRDefault="00AD7FFC" w:rsidP="00AD7FFC">
      <w:pPr>
        <w:spacing w:before="60" w:after="60" w:line="360" w:lineRule="auto"/>
        <w:rPr>
          <w:rFonts w:ascii="Tahoma" w:hAnsi="Tahoma" w:cs="David"/>
          <w:sz w:val="28"/>
          <w:szCs w:val="28"/>
        </w:rPr>
      </w:pPr>
    </w:p>
    <w:p w:rsidR="006761BD" w:rsidRDefault="006761BD" w:rsidP="006761BD">
      <w:pPr>
        <w:spacing w:before="60" w:after="60" w:line="360" w:lineRule="auto"/>
        <w:ind w:left="587"/>
        <w:rPr>
          <w:rFonts w:ascii="Tahoma" w:hAnsi="Tahoma" w:cs="David" w:hint="cs"/>
          <w:sz w:val="28"/>
          <w:szCs w:val="28"/>
        </w:rPr>
      </w:pPr>
    </w:p>
    <w:p w:rsidR="002D5750" w:rsidRPr="00D41A69" w:rsidRDefault="002D5750" w:rsidP="009A35EA">
      <w:pPr>
        <w:numPr>
          <w:ilvl w:val="0"/>
          <w:numId w:val="39"/>
        </w:numPr>
        <w:spacing w:before="60" w:after="60" w:line="360" w:lineRule="auto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 xml:space="preserve"> </w:t>
      </w:r>
      <w:r w:rsidRPr="00D41A69">
        <w:rPr>
          <w:rFonts w:ascii="Tahoma" w:hAnsi="Tahoma" w:cs="David" w:hint="cs"/>
          <w:sz w:val="28"/>
          <w:szCs w:val="28"/>
          <w:rtl/>
        </w:rPr>
        <w:t>50%</w:t>
      </w:r>
      <w:r>
        <w:rPr>
          <w:rFonts w:ascii="Tahoma" w:hAnsi="Tahoma" w:cs="David" w:hint="cs"/>
          <w:sz w:val="28"/>
          <w:szCs w:val="28"/>
          <w:rtl/>
        </w:rPr>
        <w:t xml:space="preserve"> </w:t>
      </w:r>
      <w:r w:rsidRPr="00D41A69">
        <w:rPr>
          <w:rFonts w:ascii="Tahoma" w:hAnsi="Tahoma" w:cs="David" w:hint="cs"/>
          <w:sz w:val="28"/>
          <w:szCs w:val="28"/>
          <w:rtl/>
        </w:rPr>
        <w:t xml:space="preserve">מעלות הכוללת של החברה בגין הניתוח. </w:t>
      </w:r>
    </w:p>
    <w:p w:rsidR="002D5750" w:rsidRPr="00E244C0" w:rsidRDefault="002D5750" w:rsidP="009A35EA">
      <w:pPr>
        <w:numPr>
          <w:ilvl w:val="0"/>
          <w:numId w:val="40"/>
        </w:numPr>
        <w:spacing w:before="60" w:after="60" w:line="360" w:lineRule="auto"/>
        <w:rPr>
          <w:rFonts w:ascii="Tahoma" w:hAnsi="Tahoma" w:cs="David"/>
          <w:sz w:val="28"/>
          <w:szCs w:val="28"/>
          <w:rtl/>
        </w:rPr>
      </w:pPr>
      <w:r w:rsidRPr="00E244C0">
        <w:rPr>
          <w:rFonts w:ascii="Tahoma" w:hAnsi="Tahoma" w:cs="David" w:hint="cs"/>
          <w:sz w:val="28"/>
          <w:szCs w:val="28"/>
          <w:u w:val="single"/>
          <w:rtl/>
        </w:rPr>
        <w:t>מבוטח שביצע את הניתוח</w:t>
      </w:r>
      <w:r w:rsidR="00E244C0" w:rsidRPr="00E244C0">
        <w:rPr>
          <w:rFonts w:ascii="Tahoma" w:hAnsi="Tahoma" w:cs="David" w:hint="cs"/>
          <w:sz w:val="28"/>
          <w:szCs w:val="28"/>
          <w:u w:val="single"/>
          <w:rtl/>
        </w:rPr>
        <w:t xml:space="preserve"> </w:t>
      </w:r>
      <w:r w:rsidRPr="00E244C0">
        <w:rPr>
          <w:rFonts w:ascii="Tahoma" w:hAnsi="Tahoma" w:cs="David" w:hint="cs"/>
          <w:sz w:val="28"/>
          <w:szCs w:val="28"/>
          <w:u w:val="single"/>
          <w:rtl/>
        </w:rPr>
        <w:t xml:space="preserve">בבי"ח ציבורי או פרטי עם התערבות חלקית של המבטח- </w:t>
      </w:r>
      <w:r w:rsidRPr="00E244C0">
        <w:rPr>
          <w:rFonts w:ascii="Tahoma" w:hAnsi="Tahoma" w:cs="David" w:hint="cs"/>
          <w:sz w:val="28"/>
          <w:szCs w:val="28"/>
          <w:rtl/>
        </w:rPr>
        <w:t xml:space="preserve">      זכאי לפיצוי בגובה של 50% מערכו של הטופס לפי מחירון משרד הבריאות. </w:t>
      </w:r>
    </w:p>
    <w:p w:rsidR="00A81188" w:rsidRPr="00A81188" w:rsidRDefault="00A81188" w:rsidP="009A35EA">
      <w:pPr>
        <w:spacing w:before="60" w:after="60" w:line="360" w:lineRule="auto"/>
        <w:ind w:left="587"/>
        <w:jc w:val="both"/>
        <w:rPr>
          <w:rFonts w:ascii="Tahoma" w:hAnsi="Tahoma" w:cs="David"/>
          <w:b/>
          <w:bCs/>
          <w:color w:val="FF0000"/>
          <w:sz w:val="28"/>
          <w:szCs w:val="28"/>
          <w:u w:val="single"/>
          <w:rtl/>
        </w:rPr>
      </w:pPr>
      <w:r w:rsidRPr="00A81188">
        <w:rPr>
          <w:rFonts w:ascii="Tahoma" w:hAnsi="Tahoma" w:cs="David" w:hint="cs"/>
          <w:b/>
          <w:bCs/>
          <w:color w:val="FF0000"/>
          <w:sz w:val="28"/>
          <w:szCs w:val="28"/>
          <w:u w:val="single"/>
          <w:rtl/>
        </w:rPr>
        <w:t xml:space="preserve">מסלול 2-מסלול </w:t>
      </w:r>
      <w:proofErr w:type="spellStart"/>
      <w:r w:rsidRPr="00A81188">
        <w:rPr>
          <w:rFonts w:ascii="Tahoma" w:hAnsi="Tahoma" w:cs="David" w:hint="cs"/>
          <w:b/>
          <w:bCs/>
          <w:color w:val="FF0000"/>
          <w:sz w:val="28"/>
          <w:szCs w:val="28"/>
          <w:u w:val="single"/>
          <w:rtl/>
        </w:rPr>
        <w:t>שב"ן</w:t>
      </w:r>
      <w:proofErr w:type="spellEnd"/>
    </w:p>
    <w:p w:rsidR="00A81188" w:rsidRDefault="00A81188" w:rsidP="009A35EA">
      <w:pPr>
        <w:spacing w:before="60" w:after="60" w:line="360" w:lineRule="auto"/>
        <w:ind w:left="587"/>
        <w:jc w:val="both"/>
        <w:rPr>
          <w:rFonts w:ascii="Tahoma" w:hAnsi="Tahoma" w:cs="David"/>
          <w:sz w:val="28"/>
          <w:szCs w:val="28"/>
          <w:u w:val="single"/>
          <w:rtl/>
        </w:rPr>
      </w:pPr>
      <w:r>
        <w:rPr>
          <w:rFonts w:ascii="Tahoma" w:hAnsi="Tahoma" w:cs="David" w:hint="cs"/>
          <w:sz w:val="28"/>
          <w:szCs w:val="28"/>
          <w:u w:val="single"/>
          <w:rtl/>
        </w:rPr>
        <w:t xml:space="preserve">מיצוי הזכויות דרך </w:t>
      </w:r>
      <w:proofErr w:type="spellStart"/>
      <w:r>
        <w:rPr>
          <w:rFonts w:ascii="Tahoma" w:hAnsi="Tahoma" w:cs="David" w:hint="cs"/>
          <w:sz w:val="28"/>
          <w:szCs w:val="28"/>
          <w:u w:val="single"/>
          <w:rtl/>
        </w:rPr>
        <w:t>השב"ן</w:t>
      </w:r>
      <w:proofErr w:type="spellEnd"/>
      <w:r>
        <w:rPr>
          <w:rFonts w:ascii="Tahoma" w:hAnsi="Tahoma" w:cs="David" w:hint="cs"/>
          <w:sz w:val="28"/>
          <w:szCs w:val="28"/>
          <w:u w:val="single"/>
          <w:rtl/>
        </w:rPr>
        <w:t xml:space="preserve">- </w:t>
      </w:r>
      <w:r w:rsidRPr="00A81188">
        <w:rPr>
          <w:rFonts w:ascii="Tahoma" w:hAnsi="Tahoma" w:cs="David" w:hint="cs"/>
          <w:sz w:val="28"/>
          <w:szCs w:val="28"/>
          <w:rtl/>
        </w:rPr>
        <w:t>ההפרשים יכוסו באופן מלא ללא תקרה.</w:t>
      </w:r>
      <w:r>
        <w:rPr>
          <w:rFonts w:ascii="Tahoma" w:hAnsi="Tahoma" w:cs="David" w:hint="cs"/>
          <w:sz w:val="28"/>
          <w:szCs w:val="28"/>
          <w:u w:val="single"/>
          <w:rtl/>
        </w:rPr>
        <w:t xml:space="preserve"> </w:t>
      </w:r>
    </w:p>
    <w:p w:rsidR="008D7FD9" w:rsidRDefault="002F081F" w:rsidP="009A35EA">
      <w:pPr>
        <w:spacing w:before="60" w:after="60" w:line="360" w:lineRule="auto"/>
        <w:ind w:left="587"/>
        <w:rPr>
          <w:rFonts w:ascii="Tahoma" w:hAnsi="Tahoma" w:cs="David"/>
          <w:sz w:val="28"/>
          <w:szCs w:val="28"/>
          <w:rtl/>
        </w:rPr>
      </w:pPr>
      <w:r w:rsidRPr="00655DA1">
        <w:rPr>
          <w:rFonts w:ascii="Tahoma" w:hAnsi="Tahoma" w:cs="David" w:hint="cs"/>
          <w:sz w:val="28"/>
          <w:szCs w:val="28"/>
          <w:u w:val="single"/>
          <w:rtl/>
        </w:rPr>
        <w:t>הכיסוי כולל</w:t>
      </w:r>
      <w:r w:rsidR="00655DA1" w:rsidRPr="00655DA1">
        <w:rPr>
          <w:rFonts w:ascii="Tahoma" w:hAnsi="Tahoma" w:cs="David" w:hint="cs"/>
          <w:sz w:val="28"/>
          <w:szCs w:val="28"/>
          <w:rtl/>
        </w:rPr>
        <w:t xml:space="preserve"> -</w:t>
      </w:r>
      <w:r w:rsidRPr="00655DA1">
        <w:rPr>
          <w:rFonts w:ascii="Tahoma" w:hAnsi="Tahoma" w:cs="David" w:hint="cs"/>
          <w:sz w:val="28"/>
          <w:szCs w:val="28"/>
          <w:rtl/>
        </w:rPr>
        <w:t xml:space="preserve"> </w:t>
      </w:r>
      <w:r w:rsidRPr="00655DA1">
        <w:rPr>
          <w:rFonts w:cs="David" w:hint="cs"/>
          <w:sz w:val="28"/>
          <w:szCs w:val="28"/>
          <w:rtl/>
        </w:rPr>
        <w:t>הוצאות אשפוז, מנתח, מרדים, חדר ניתוח,</w:t>
      </w:r>
      <w:r w:rsidR="00655DA1">
        <w:rPr>
          <w:rFonts w:cs="David" w:hint="cs"/>
          <w:sz w:val="28"/>
          <w:szCs w:val="28"/>
          <w:rtl/>
        </w:rPr>
        <w:t xml:space="preserve"> </w:t>
      </w:r>
      <w:r w:rsidRPr="00655DA1">
        <w:rPr>
          <w:rFonts w:cs="David" w:hint="cs"/>
          <w:sz w:val="28"/>
          <w:szCs w:val="28"/>
          <w:rtl/>
        </w:rPr>
        <w:t>בדיקה פתולוגית,</w:t>
      </w:r>
      <w:r w:rsidRPr="002F081F">
        <w:rPr>
          <w:rFonts w:cs="David" w:hint="cs"/>
          <w:sz w:val="28"/>
          <w:szCs w:val="28"/>
          <w:rtl/>
        </w:rPr>
        <w:t xml:space="preserve"> אביזר מושתל  עד 5</w:t>
      </w:r>
      <w:r w:rsidR="00B31B06">
        <w:rPr>
          <w:rFonts w:cs="David" w:hint="cs"/>
          <w:sz w:val="28"/>
          <w:szCs w:val="28"/>
          <w:rtl/>
        </w:rPr>
        <w:t>5</w:t>
      </w:r>
      <w:r w:rsidRPr="002F081F">
        <w:rPr>
          <w:rFonts w:cs="David" w:hint="cs"/>
          <w:sz w:val="28"/>
          <w:szCs w:val="28"/>
          <w:rtl/>
        </w:rPr>
        <w:t xml:space="preserve">,000 </w:t>
      </w:r>
      <w:r w:rsidR="00655DA1">
        <w:rPr>
          <w:rFonts w:cs="David" w:hint="cs"/>
          <w:sz w:val="28"/>
          <w:szCs w:val="28"/>
          <w:rtl/>
        </w:rPr>
        <w:t>₪</w:t>
      </w:r>
      <w:r w:rsidRPr="002F081F">
        <w:rPr>
          <w:rFonts w:cs="David" w:hint="cs"/>
          <w:sz w:val="28"/>
          <w:szCs w:val="28"/>
          <w:rtl/>
        </w:rPr>
        <w:t>, אחות פרטית</w:t>
      </w:r>
      <w:r w:rsidR="008D7FD9">
        <w:rPr>
          <w:rFonts w:cs="David" w:hint="cs"/>
          <w:sz w:val="28"/>
          <w:szCs w:val="28"/>
          <w:rtl/>
        </w:rPr>
        <w:t>,</w:t>
      </w:r>
      <w:r w:rsidR="00655DA1">
        <w:rPr>
          <w:rFonts w:cs="David" w:hint="cs"/>
          <w:sz w:val="28"/>
          <w:szCs w:val="28"/>
          <w:rtl/>
        </w:rPr>
        <w:t xml:space="preserve"> </w:t>
      </w:r>
      <w:r w:rsidRPr="002F081F">
        <w:rPr>
          <w:rFonts w:cs="David" w:hint="cs"/>
          <w:sz w:val="28"/>
          <w:szCs w:val="28"/>
          <w:rtl/>
        </w:rPr>
        <w:t>התייעצות אחת אחרי הניתוח</w:t>
      </w:r>
      <w:r w:rsidR="008D7FD9">
        <w:rPr>
          <w:rFonts w:cs="David" w:hint="cs"/>
          <w:sz w:val="28"/>
          <w:szCs w:val="28"/>
          <w:rtl/>
        </w:rPr>
        <w:t>(גם אם בעקבות ההתייעצות יחליט המבוטח לא לבצע את הניתוח יקבל החזר מלא)</w:t>
      </w:r>
      <w:r w:rsidRPr="002F081F">
        <w:rPr>
          <w:rFonts w:cs="David" w:hint="cs"/>
          <w:sz w:val="28"/>
          <w:szCs w:val="28"/>
          <w:rtl/>
        </w:rPr>
        <w:t>, הוצאות במסגרת הניתוח או לאחריו</w:t>
      </w:r>
      <w:r w:rsidR="00655DA1">
        <w:rPr>
          <w:rFonts w:cs="David" w:hint="cs"/>
          <w:sz w:val="28"/>
          <w:szCs w:val="28"/>
          <w:rtl/>
        </w:rPr>
        <w:t xml:space="preserve"> כגון </w:t>
      </w:r>
      <w:r w:rsidRPr="002F081F">
        <w:rPr>
          <w:rFonts w:cs="David" w:hint="cs"/>
          <w:sz w:val="28"/>
          <w:szCs w:val="28"/>
          <w:rtl/>
        </w:rPr>
        <w:t>תרופות,</w:t>
      </w:r>
      <w:r w:rsidR="00655DA1">
        <w:rPr>
          <w:rFonts w:cs="David" w:hint="cs"/>
          <w:sz w:val="28"/>
          <w:szCs w:val="28"/>
          <w:rtl/>
        </w:rPr>
        <w:t xml:space="preserve"> </w:t>
      </w:r>
      <w:r w:rsidRPr="002F081F">
        <w:rPr>
          <w:rFonts w:cs="David" w:hint="cs"/>
          <w:sz w:val="28"/>
          <w:szCs w:val="28"/>
          <w:rtl/>
        </w:rPr>
        <w:t>בדיקות אבחון ומעבדה</w:t>
      </w:r>
      <w:r w:rsidR="008D7FD9">
        <w:rPr>
          <w:rFonts w:cs="David" w:hint="cs"/>
          <w:sz w:val="28"/>
          <w:szCs w:val="28"/>
          <w:rtl/>
        </w:rPr>
        <w:t>.</w:t>
      </w:r>
      <w:r w:rsidRPr="002F081F">
        <w:rPr>
          <w:rFonts w:cs="David" w:hint="cs"/>
          <w:sz w:val="28"/>
          <w:szCs w:val="28"/>
          <w:rtl/>
        </w:rPr>
        <w:t xml:space="preserve"> </w:t>
      </w:r>
    </w:p>
    <w:p w:rsidR="00E244C0" w:rsidRDefault="00E244C0" w:rsidP="009A35EA">
      <w:pPr>
        <w:spacing w:before="60" w:after="60" w:line="360" w:lineRule="auto"/>
        <w:ind w:left="227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 xml:space="preserve">בנוסף פרק הניתוחים כולל: </w:t>
      </w:r>
    </w:p>
    <w:p w:rsidR="002F081F" w:rsidRPr="002F081F" w:rsidRDefault="008D7FD9" w:rsidP="009A35EA">
      <w:pPr>
        <w:numPr>
          <w:ilvl w:val="0"/>
          <w:numId w:val="41"/>
        </w:numPr>
        <w:spacing w:before="60" w:after="60" w:line="360" w:lineRule="auto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 xml:space="preserve"> </w:t>
      </w:r>
      <w:r w:rsidR="002F081F" w:rsidRPr="002F081F">
        <w:rPr>
          <w:rFonts w:ascii="Tahoma" w:hAnsi="Tahoma" w:cs="David" w:hint="cs"/>
          <w:sz w:val="28"/>
          <w:szCs w:val="28"/>
          <w:rtl/>
        </w:rPr>
        <w:t>מענק חד פעמי במקרה של הידבקות מאיידס כתוצאה מעירוי דם במהלך ניתוח– 1</w:t>
      </w:r>
      <w:r>
        <w:rPr>
          <w:rFonts w:ascii="Tahoma" w:hAnsi="Tahoma" w:cs="David" w:hint="cs"/>
          <w:sz w:val="28"/>
          <w:szCs w:val="28"/>
          <w:rtl/>
        </w:rPr>
        <w:t>8</w:t>
      </w:r>
      <w:r w:rsidR="002F081F" w:rsidRPr="002F081F">
        <w:rPr>
          <w:rFonts w:ascii="Tahoma" w:hAnsi="Tahoma" w:cs="David" w:hint="cs"/>
          <w:sz w:val="28"/>
          <w:szCs w:val="28"/>
          <w:rtl/>
        </w:rPr>
        <w:t xml:space="preserve">0,000 </w:t>
      </w:r>
      <w:r w:rsidR="00655DA1">
        <w:rPr>
          <w:rFonts w:ascii="Tahoma" w:hAnsi="Tahoma" w:cs="David" w:hint="cs"/>
          <w:sz w:val="28"/>
          <w:szCs w:val="28"/>
          <w:rtl/>
        </w:rPr>
        <w:t>₪.</w:t>
      </w:r>
    </w:p>
    <w:p w:rsidR="002F081F" w:rsidRPr="002F081F" w:rsidRDefault="008D7FD9" w:rsidP="009A35EA">
      <w:pPr>
        <w:numPr>
          <w:ilvl w:val="0"/>
          <w:numId w:val="7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פיצוי חד פעמי </w:t>
      </w:r>
      <w:r w:rsidR="002F081F" w:rsidRPr="002F081F">
        <w:rPr>
          <w:rFonts w:ascii="Tahoma" w:hAnsi="Tahoma" w:cs="David" w:hint="cs"/>
          <w:sz w:val="28"/>
          <w:szCs w:val="28"/>
          <w:rtl/>
        </w:rPr>
        <w:t xml:space="preserve"> במקרה של הידבקות בצהבת </w:t>
      </w:r>
      <w:r w:rsidR="002F081F" w:rsidRPr="002F081F">
        <w:rPr>
          <w:rFonts w:ascii="Tahoma" w:hAnsi="Tahoma" w:cs="David"/>
          <w:sz w:val="28"/>
          <w:szCs w:val="28"/>
        </w:rPr>
        <w:t>B</w:t>
      </w:r>
      <w:r w:rsidR="002F081F" w:rsidRPr="002F081F">
        <w:rPr>
          <w:rFonts w:ascii="Tahoma" w:hAnsi="Tahoma" w:cs="David" w:hint="cs"/>
          <w:sz w:val="28"/>
          <w:szCs w:val="28"/>
          <w:rtl/>
        </w:rPr>
        <w:t xml:space="preserve"> – </w:t>
      </w:r>
      <w:r>
        <w:rPr>
          <w:rFonts w:ascii="Tahoma" w:hAnsi="Tahoma" w:cs="David" w:hint="cs"/>
          <w:sz w:val="28"/>
          <w:szCs w:val="28"/>
          <w:rtl/>
        </w:rPr>
        <w:t xml:space="preserve">65,000 ₪. </w:t>
      </w:r>
    </w:p>
    <w:p w:rsidR="002F081F" w:rsidRDefault="002F081F" w:rsidP="009A35EA">
      <w:pPr>
        <w:numPr>
          <w:ilvl w:val="0"/>
          <w:numId w:val="7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 w:rsidRPr="002F081F">
        <w:rPr>
          <w:rFonts w:ascii="Tahoma" w:hAnsi="Tahoma" w:cs="David" w:hint="cs"/>
          <w:sz w:val="28"/>
          <w:szCs w:val="28"/>
          <w:rtl/>
        </w:rPr>
        <w:t>השגחה,</w:t>
      </w:r>
      <w:r w:rsidR="00655DA1">
        <w:rPr>
          <w:rFonts w:ascii="Tahoma" w:hAnsi="Tahoma" w:cs="David" w:hint="cs"/>
          <w:sz w:val="28"/>
          <w:szCs w:val="28"/>
          <w:rtl/>
        </w:rPr>
        <w:t xml:space="preserve"> </w:t>
      </w:r>
      <w:r w:rsidRPr="002F081F">
        <w:rPr>
          <w:rFonts w:ascii="Tahoma" w:hAnsi="Tahoma" w:cs="David" w:hint="cs"/>
          <w:sz w:val="28"/>
          <w:szCs w:val="28"/>
          <w:rtl/>
        </w:rPr>
        <w:t>שיקום והחלמה לאחר ניתוח קשה.</w:t>
      </w:r>
    </w:p>
    <w:p w:rsidR="002F081F" w:rsidRPr="002F081F" w:rsidRDefault="002F081F" w:rsidP="009A35EA">
      <w:pPr>
        <w:numPr>
          <w:ilvl w:val="0"/>
          <w:numId w:val="7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 w:rsidRPr="002F081F">
        <w:rPr>
          <w:rFonts w:ascii="Tahoma" w:hAnsi="Tahoma" w:cs="David" w:hint="cs"/>
          <w:sz w:val="28"/>
          <w:szCs w:val="28"/>
          <w:rtl/>
        </w:rPr>
        <w:t xml:space="preserve">פיצוי חד פעמי בגין מוות כתוצאה מניתוח – 100,000 </w:t>
      </w:r>
      <w:r w:rsidR="00655DA1">
        <w:rPr>
          <w:rFonts w:ascii="Tahoma" w:hAnsi="Tahoma" w:cs="David" w:hint="cs"/>
          <w:sz w:val="28"/>
          <w:szCs w:val="28"/>
          <w:rtl/>
        </w:rPr>
        <w:t>₪.</w:t>
      </w:r>
    </w:p>
    <w:p w:rsidR="002F081F" w:rsidRPr="002F081F" w:rsidRDefault="002F081F" w:rsidP="009A35EA">
      <w:pPr>
        <w:numPr>
          <w:ilvl w:val="0"/>
          <w:numId w:val="7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 w:rsidRPr="002F081F">
        <w:rPr>
          <w:rFonts w:ascii="Tahoma" w:hAnsi="Tahoma" w:cs="David" w:hint="cs"/>
          <w:sz w:val="28"/>
          <w:szCs w:val="28"/>
          <w:rtl/>
        </w:rPr>
        <w:t xml:space="preserve">פיצוי לאובדן כושר עבודה כתוצאה מניתוח – </w:t>
      </w:r>
      <w:r w:rsidR="008D7FD9">
        <w:rPr>
          <w:rFonts w:ascii="Tahoma" w:hAnsi="Tahoma" w:cs="David" w:hint="cs"/>
          <w:sz w:val="28"/>
          <w:szCs w:val="28"/>
          <w:rtl/>
        </w:rPr>
        <w:t>3000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 ₪ לתקופה של 24 חודשים.</w:t>
      </w:r>
    </w:p>
    <w:p w:rsidR="002F081F" w:rsidRDefault="008D7FD9" w:rsidP="009A35EA">
      <w:pPr>
        <w:numPr>
          <w:ilvl w:val="0"/>
          <w:numId w:val="7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בדיקות אבחנתיות והדמיה במהלך ניתוח  כגון: </w:t>
      </w:r>
      <w:r w:rsidRPr="008D7FD9">
        <w:rPr>
          <w:rFonts w:ascii="Tahoma" w:hAnsi="Tahoma" w:cs="David" w:hint="cs"/>
        </w:rPr>
        <w:t>MRI,CT</w:t>
      </w:r>
      <w:r w:rsidRPr="008D7FD9">
        <w:rPr>
          <w:rFonts w:ascii="Tahoma" w:hAnsi="Tahoma" w:cs="David" w:hint="cs"/>
          <w:b/>
          <w:bCs/>
          <w:rtl/>
        </w:rPr>
        <w:t xml:space="preserve">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וכו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'- כיסוי מלא. </w:t>
      </w:r>
    </w:p>
    <w:p w:rsidR="008D7FD9" w:rsidRDefault="008D7FD9" w:rsidP="009A35EA">
      <w:pPr>
        <w:numPr>
          <w:ilvl w:val="0"/>
          <w:numId w:val="7"/>
        </w:numPr>
        <w:spacing w:line="360" w:lineRule="auto"/>
        <w:ind w:left="765" w:hanging="357"/>
        <w:jc w:val="both"/>
        <w:rPr>
          <w:rFonts w:ascii="Tahoma" w:hAnsi="Tahoma" w:cs="David"/>
          <w:sz w:val="28"/>
          <w:szCs w:val="28"/>
        </w:rPr>
      </w:pPr>
      <w:r w:rsidRPr="008D7FD9">
        <w:rPr>
          <w:rFonts w:ascii="Tahoma" w:hAnsi="Tahoma" w:cs="David" w:hint="cs"/>
          <w:sz w:val="28"/>
          <w:szCs w:val="28"/>
          <w:rtl/>
        </w:rPr>
        <w:t xml:space="preserve">בדיקות אבחנתיות והדמיה שלא במהלך אשפוז אך קשורות לניתוח </w:t>
      </w:r>
      <w:r>
        <w:rPr>
          <w:rFonts w:ascii="Tahoma" w:hAnsi="Tahoma" w:cs="David"/>
          <w:sz w:val="28"/>
          <w:szCs w:val="28"/>
          <w:rtl/>
        </w:rPr>
        <w:t>–</w:t>
      </w:r>
      <w:r>
        <w:rPr>
          <w:rFonts w:ascii="Tahoma" w:hAnsi="Tahoma" w:cs="David" w:hint="cs"/>
          <w:sz w:val="28"/>
          <w:szCs w:val="28"/>
          <w:rtl/>
        </w:rPr>
        <w:t xml:space="preserve"> החזר עד 5500 ₪ לכל בדיקה לשנת ביטוח(גם אם הניתוח לא בוצע בפועל). </w:t>
      </w:r>
    </w:p>
    <w:p w:rsidR="008D7FD9" w:rsidRPr="008D7FD9" w:rsidRDefault="008D7FD9" w:rsidP="009A35EA">
      <w:pPr>
        <w:numPr>
          <w:ilvl w:val="0"/>
          <w:numId w:val="7"/>
        </w:numPr>
        <w:spacing w:line="360" w:lineRule="auto"/>
        <w:ind w:left="765" w:hanging="357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אשפוז כתוצאה ממחלה- פיצוי ע"ס 500 ₪ החל מהיום החמישי ועד 10 ימי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אישפוז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. </w:t>
      </w:r>
    </w:p>
    <w:p w:rsidR="002F081F" w:rsidRDefault="002F081F" w:rsidP="009A35EA">
      <w:pPr>
        <w:numPr>
          <w:ilvl w:val="0"/>
          <w:numId w:val="7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 w:rsidRPr="008D7FD9">
        <w:rPr>
          <w:rFonts w:ascii="Tahoma" w:hAnsi="Tahoma" w:cs="David" w:hint="cs"/>
          <w:sz w:val="28"/>
          <w:szCs w:val="28"/>
          <w:rtl/>
        </w:rPr>
        <w:t xml:space="preserve">טיפול ע"י </w:t>
      </w:r>
      <w:proofErr w:type="spellStart"/>
      <w:r w:rsidRPr="008D7FD9">
        <w:rPr>
          <w:rFonts w:ascii="Tahoma" w:hAnsi="Tahoma" w:cs="David" w:hint="cs"/>
          <w:sz w:val="28"/>
          <w:szCs w:val="28"/>
          <w:rtl/>
        </w:rPr>
        <w:t>מקרופאגים</w:t>
      </w:r>
      <w:proofErr w:type="spellEnd"/>
      <w:r w:rsidRPr="008D7FD9">
        <w:rPr>
          <w:rFonts w:ascii="Tahoma" w:hAnsi="Tahoma" w:cs="David" w:hint="cs"/>
          <w:sz w:val="28"/>
          <w:szCs w:val="28"/>
          <w:rtl/>
        </w:rPr>
        <w:t xml:space="preserve"> – בפצעים פתוחים לאחר ניתוח – עד 10,000 ₪ למקרה.</w:t>
      </w:r>
    </w:p>
    <w:p w:rsidR="008D7FD9" w:rsidRDefault="00610D8B" w:rsidP="009A35EA">
      <w:pPr>
        <w:numPr>
          <w:ilvl w:val="0"/>
          <w:numId w:val="7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בדיקה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פתלוגית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- החזר של 85% ללא תקרה. </w:t>
      </w:r>
    </w:p>
    <w:p w:rsidR="00AD7FFC" w:rsidRDefault="00AD7FFC" w:rsidP="00AD7FFC">
      <w:pPr>
        <w:spacing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Default="00AD7FFC" w:rsidP="00AD7FFC">
      <w:pPr>
        <w:spacing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Default="00AD7FFC" w:rsidP="00AD7FFC">
      <w:pPr>
        <w:spacing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Pr="002F081F" w:rsidRDefault="00AD7FFC" w:rsidP="00AD7FFC">
      <w:pPr>
        <w:spacing w:line="360" w:lineRule="auto"/>
        <w:jc w:val="both"/>
        <w:rPr>
          <w:rFonts w:ascii="Tahoma" w:hAnsi="Tahoma" w:cs="David"/>
          <w:sz w:val="28"/>
          <w:szCs w:val="28"/>
        </w:rPr>
      </w:pPr>
    </w:p>
    <w:p w:rsidR="002F081F" w:rsidRDefault="002F081F" w:rsidP="009A35EA">
      <w:pPr>
        <w:spacing w:line="360" w:lineRule="auto"/>
        <w:ind w:left="46"/>
        <w:jc w:val="both"/>
        <w:rPr>
          <w:rFonts w:ascii="Tahoma" w:hAnsi="Tahoma" w:cs="David" w:hint="cs"/>
          <w:sz w:val="28"/>
          <w:szCs w:val="28"/>
          <w:rtl/>
        </w:rPr>
      </w:pPr>
    </w:p>
    <w:p w:rsidR="006761BD" w:rsidRDefault="006761BD" w:rsidP="009A35EA">
      <w:pPr>
        <w:spacing w:line="360" w:lineRule="auto"/>
        <w:ind w:left="46"/>
        <w:jc w:val="both"/>
        <w:rPr>
          <w:rFonts w:ascii="Tahoma" w:hAnsi="Tahoma" w:cs="David"/>
          <w:sz w:val="28"/>
          <w:szCs w:val="28"/>
          <w:rtl/>
        </w:rPr>
      </w:pPr>
    </w:p>
    <w:p w:rsidR="002F081F" w:rsidRDefault="002F081F" w:rsidP="009A35EA">
      <w:pPr>
        <w:spacing w:line="360" w:lineRule="auto"/>
        <w:ind w:left="226"/>
        <w:jc w:val="both"/>
        <w:rPr>
          <w:rFonts w:ascii="Tahoma" w:hAnsi="Tahoma" w:cs="David"/>
          <w:sz w:val="28"/>
          <w:szCs w:val="28"/>
          <w:rtl/>
        </w:rPr>
      </w:pPr>
    </w:p>
    <w:p w:rsidR="00B402FA" w:rsidRDefault="00B402FA" w:rsidP="009A35EA">
      <w:pPr>
        <w:numPr>
          <w:ilvl w:val="0"/>
          <w:numId w:val="43"/>
        </w:numPr>
        <w:spacing w:line="360" w:lineRule="auto"/>
        <w:rPr>
          <w:rFonts w:ascii="Tahoma" w:hAnsi="Tahoma" w:cs="David"/>
          <w:b/>
          <w:bCs/>
          <w:sz w:val="28"/>
          <w:szCs w:val="28"/>
        </w:rPr>
      </w:pPr>
      <w:r w:rsidRPr="00655DA1">
        <w:rPr>
          <w:rFonts w:cs="David" w:hint="cs"/>
          <w:b/>
          <w:bCs/>
          <w:sz w:val="28"/>
          <w:szCs w:val="28"/>
          <w:u w:val="single"/>
          <w:rtl/>
        </w:rPr>
        <w:t>טיפולים מחליפי ניתוח</w:t>
      </w:r>
      <w:r w:rsidR="00951DA8">
        <w:rPr>
          <w:rFonts w:cs="David" w:hint="cs"/>
          <w:b/>
          <w:bCs/>
          <w:sz w:val="28"/>
          <w:szCs w:val="28"/>
          <w:u w:val="single"/>
          <w:rtl/>
        </w:rPr>
        <w:t xml:space="preserve"> בארץ או בחו"ל</w:t>
      </w:r>
      <w:r w:rsidRPr="00655DA1">
        <w:rPr>
          <w:rFonts w:cs="David" w:hint="cs"/>
          <w:b/>
          <w:bCs/>
          <w:sz w:val="28"/>
          <w:szCs w:val="28"/>
          <w:rtl/>
        </w:rPr>
        <w:t>:</w:t>
      </w:r>
    </w:p>
    <w:p w:rsidR="00B402FA" w:rsidRDefault="002018B1" w:rsidP="009A35EA">
      <w:pPr>
        <w:spacing w:line="360" w:lineRule="auto"/>
        <w:ind w:left="586"/>
        <w:rPr>
          <w:rFonts w:ascii="Tahoma" w:hAnsi="Tahoma" w:cs="David"/>
          <w:sz w:val="28"/>
          <w:szCs w:val="28"/>
          <w:rtl/>
        </w:rPr>
      </w:pPr>
      <w:r w:rsidRPr="002018B1">
        <w:rPr>
          <w:rFonts w:ascii="Tahoma" w:hAnsi="Tahoma" w:cs="David" w:hint="cs"/>
          <w:sz w:val="28"/>
          <w:szCs w:val="28"/>
          <w:rtl/>
        </w:rPr>
        <w:t xml:space="preserve">טיפול שבא להחליף את הניתוח לו זקוק המבוטח. </w:t>
      </w:r>
    </w:p>
    <w:p w:rsidR="002018B1" w:rsidRDefault="002018B1" w:rsidP="009A35EA">
      <w:pPr>
        <w:spacing w:line="360" w:lineRule="auto"/>
        <w:ind w:left="586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>סכום השיפוי</w:t>
      </w:r>
      <w:r w:rsidR="00E244C0">
        <w:rPr>
          <w:rFonts w:ascii="Tahoma" w:hAnsi="Tahoma" w:cs="David" w:hint="cs"/>
          <w:sz w:val="28"/>
          <w:szCs w:val="28"/>
          <w:rtl/>
        </w:rPr>
        <w:t xml:space="preserve"> </w:t>
      </w:r>
      <w:proofErr w:type="spellStart"/>
      <w:r w:rsidR="00E244C0">
        <w:rPr>
          <w:rFonts w:ascii="Tahoma" w:hAnsi="Tahoma" w:cs="David" w:hint="cs"/>
          <w:sz w:val="28"/>
          <w:szCs w:val="28"/>
          <w:rtl/>
        </w:rPr>
        <w:t>המירבי</w:t>
      </w:r>
      <w:proofErr w:type="spellEnd"/>
      <w:r>
        <w:rPr>
          <w:rFonts w:ascii="Tahoma" w:hAnsi="Tahoma" w:cs="David" w:hint="cs"/>
          <w:sz w:val="28"/>
          <w:szCs w:val="28"/>
          <w:rtl/>
        </w:rPr>
        <w:t>: 220,000 ₪.</w:t>
      </w:r>
    </w:p>
    <w:p w:rsidR="00E244C0" w:rsidRPr="002018B1" w:rsidRDefault="00E244C0" w:rsidP="009A35EA">
      <w:pPr>
        <w:spacing w:line="360" w:lineRule="auto"/>
        <w:ind w:left="586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*בתום 12 חודשים מתשלום הטיפול החלופי ,במידה והמבוטח יצטרך ניתוח לא יקוזז תגמולי הביטוח שקיבל בגין הטיפול החלופי. </w:t>
      </w:r>
    </w:p>
    <w:p w:rsidR="00FC3828" w:rsidRPr="002F081F" w:rsidRDefault="00951DA8" w:rsidP="009A35EA">
      <w:pPr>
        <w:numPr>
          <w:ilvl w:val="0"/>
          <w:numId w:val="44"/>
        </w:numPr>
        <w:spacing w:line="360" w:lineRule="auto"/>
        <w:rPr>
          <w:rFonts w:ascii="Tahoma" w:hAnsi="Tahoma" w:cs="David"/>
          <w:sz w:val="28"/>
          <w:szCs w:val="28"/>
          <w:rtl/>
        </w:rPr>
      </w:pPr>
      <w:r w:rsidRPr="00951DA8">
        <w:rPr>
          <w:rFonts w:ascii="Tahoma" w:hAnsi="Tahoma" w:cs="David" w:hint="cs"/>
          <w:sz w:val="28"/>
          <w:szCs w:val="28"/>
          <w:u w:val="single"/>
          <w:rtl/>
        </w:rPr>
        <w:t>מערכת הליכה ייחודית המותאמת למבוטח</w:t>
      </w:r>
      <w:r>
        <w:rPr>
          <w:rFonts w:ascii="Tahoma" w:hAnsi="Tahoma" w:cs="David" w:hint="cs"/>
          <w:sz w:val="28"/>
          <w:szCs w:val="28"/>
          <w:rtl/>
        </w:rPr>
        <w:t xml:space="preserve">: הכיסוי כולל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ייעוצים,קבלת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מערכת הליכה ייחודית המותאמת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למטופל,מעקב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פיזיותרפיסט  ועוד. ההחזר הוא עד 5000 ₪ בכפוף למיצוי הזכויות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בשב"ן</w:t>
      </w:r>
      <w:proofErr w:type="spellEnd"/>
      <w:r>
        <w:rPr>
          <w:rFonts w:ascii="Tahoma" w:hAnsi="Tahoma" w:cs="David" w:hint="cs"/>
          <w:sz w:val="28"/>
          <w:szCs w:val="28"/>
          <w:rtl/>
        </w:rPr>
        <w:t>.</w:t>
      </w:r>
    </w:p>
    <w:p w:rsidR="00641B54" w:rsidRDefault="00641B54" w:rsidP="009A35EA">
      <w:pPr>
        <w:numPr>
          <w:ilvl w:val="0"/>
          <w:numId w:val="43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 w:rsidRPr="00641B54">
        <w:rPr>
          <w:rFonts w:ascii="Tahoma" w:hAnsi="Tahoma" w:cs="David" w:hint="cs"/>
          <w:b/>
          <w:bCs/>
          <w:sz w:val="28"/>
          <w:szCs w:val="28"/>
          <w:u w:val="single"/>
          <w:rtl/>
        </w:rPr>
        <w:t>חוות דעת נוספת בחו"ל</w:t>
      </w:r>
    </w:p>
    <w:p w:rsidR="00062FAD" w:rsidRDefault="00062FAD" w:rsidP="009A35EA">
      <w:pPr>
        <w:spacing w:line="360" w:lineRule="auto"/>
        <w:ind w:left="720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 xml:space="preserve">חוות דעת שניה שניתנה ע"י רופא מחו"ל. הכיסוי כולל קביעת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אבחנה,דרך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טיפול,או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  בדיקת ממצאים, כמו כן גם פענוח</w:t>
      </w:r>
      <w:r>
        <w:rPr>
          <w:rFonts w:ascii="Tahoma" w:hAnsi="Tahoma" w:cs="David" w:hint="cs"/>
          <w:sz w:val="28"/>
          <w:szCs w:val="28"/>
        </w:rPr>
        <w:t xml:space="preserve"> </w:t>
      </w:r>
      <w:r>
        <w:rPr>
          <w:rFonts w:ascii="Tahoma" w:hAnsi="Tahoma" w:cs="David" w:hint="cs"/>
          <w:sz w:val="28"/>
          <w:szCs w:val="28"/>
          <w:rtl/>
        </w:rPr>
        <w:t xml:space="preserve">נוסף של כל הבדיקות. </w:t>
      </w:r>
    </w:p>
    <w:p w:rsidR="00E244C0" w:rsidRDefault="00062FAD" w:rsidP="009A35EA">
      <w:pPr>
        <w:spacing w:line="360" w:lineRule="auto"/>
        <w:ind w:left="720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>ההחזר יהיה 80% ועד 1800$</w:t>
      </w:r>
      <w:r w:rsidR="00E244C0">
        <w:rPr>
          <w:rFonts w:ascii="Tahoma" w:hAnsi="Tahoma" w:cs="David" w:hint="cs"/>
          <w:sz w:val="28"/>
          <w:szCs w:val="28"/>
          <w:rtl/>
        </w:rPr>
        <w:t xml:space="preserve">. </w:t>
      </w:r>
    </w:p>
    <w:p w:rsidR="00641B54" w:rsidRDefault="00062FAD" w:rsidP="009A35EA">
      <w:pPr>
        <w:spacing w:line="360" w:lineRule="auto"/>
        <w:ind w:left="720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  </w:t>
      </w:r>
      <w:r>
        <w:rPr>
          <w:rFonts w:ascii="Tahoma" w:hAnsi="Tahoma" w:cs="David" w:hint="cs"/>
          <w:sz w:val="28"/>
          <w:szCs w:val="28"/>
        </w:rPr>
        <w:t xml:space="preserve"> </w:t>
      </w:r>
      <w:r>
        <w:rPr>
          <w:rFonts w:ascii="Tahoma" w:hAnsi="Tahoma" w:cs="David" w:hint="cs"/>
          <w:sz w:val="28"/>
          <w:szCs w:val="28"/>
          <w:rtl/>
        </w:rPr>
        <w:t xml:space="preserve">  </w:t>
      </w:r>
    </w:p>
    <w:p w:rsidR="00090E29" w:rsidRPr="00192086" w:rsidRDefault="002F081F" w:rsidP="009A35EA">
      <w:pPr>
        <w:numPr>
          <w:ilvl w:val="0"/>
          <w:numId w:val="43"/>
        </w:numPr>
        <w:spacing w:line="360" w:lineRule="auto"/>
        <w:jc w:val="both"/>
        <w:rPr>
          <w:rFonts w:cs="David"/>
          <w:b/>
          <w:bCs/>
          <w:sz w:val="28"/>
          <w:szCs w:val="28"/>
        </w:rPr>
      </w:pPr>
      <w:r w:rsidRPr="00192086">
        <w:rPr>
          <w:rFonts w:cs="David" w:hint="cs"/>
          <w:b/>
          <w:bCs/>
          <w:sz w:val="28"/>
          <w:szCs w:val="28"/>
          <w:u w:val="single"/>
          <w:rtl/>
        </w:rPr>
        <w:t>כיסוי אמבולטורי</w:t>
      </w:r>
      <w:r w:rsidRPr="00192086">
        <w:rPr>
          <w:rFonts w:cs="David" w:hint="cs"/>
          <w:b/>
          <w:bCs/>
          <w:sz w:val="28"/>
          <w:szCs w:val="28"/>
          <w:rtl/>
        </w:rPr>
        <w:t xml:space="preserve">: </w:t>
      </w:r>
    </w:p>
    <w:p w:rsidR="002F081F" w:rsidRDefault="002F081F" w:rsidP="009A35EA">
      <w:pPr>
        <w:spacing w:line="360" w:lineRule="auto"/>
        <w:ind w:left="720"/>
        <w:jc w:val="both"/>
        <w:rPr>
          <w:rFonts w:cs="David"/>
          <w:sz w:val="28"/>
          <w:szCs w:val="28"/>
          <w:rtl/>
        </w:rPr>
      </w:pPr>
      <w:r w:rsidRPr="002F081F">
        <w:rPr>
          <w:rFonts w:cs="David" w:hint="cs"/>
          <w:sz w:val="28"/>
          <w:szCs w:val="28"/>
          <w:u w:val="single"/>
          <w:rtl/>
        </w:rPr>
        <w:t>הגדרת מקרה ביטוח</w:t>
      </w:r>
      <w:r w:rsidR="00090E29">
        <w:rPr>
          <w:rFonts w:cs="David" w:hint="cs"/>
          <w:sz w:val="28"/>
          <w:szCs w:val="28"/>
          <w:rtl/>
        </w:rPr>
        <w:t xml:space="preserve"> -</w:t>
      </w:r>
      <w:r w:rsidRPr="002F081F">
        <w:rPr>
          <w:rFonts w:cs="David" w:hint="cs"/>
          <w:sz w:val="28"/>
          <w:szCs w:val="28"/>
          <w:rtl/>
        </w:rPr>
        <w:t xml:space="preserve"> הזדקקותו של המבוטח לאחד מהשירותים שלהלן בתוך תקופת הביטוח שלא  במהלך אשפוז</w:t>
      </w:r>
      <w:r w:rsidR="00090E29">
        <w:rPr>
          <w:rFonts w:cs="David" w:hint="cs"/>
          <w:sz w:val="28"/>
          <w:szCs w:val="28"/>
          <w:rtl/>
        </w:rPr>
        <w:t>.</w:t>
      </w:r>
    </w:p>
    <w:p w:rsidR="00090E29" w:rsidRDefault="005D5D41" w:rsidP="009A35EA">
      <w:pPr>
        <w:numPr>
          <w:ilvl w:val="0"/>
          <w:numId w:val="7"/>
        </w:numPr>
        <w:spacing w:line="360" w:lineRule="auto"/>
        <w:ind w:left="793" w:hanging="425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>2</w:t>
      </w:r>
      <w:r w:rsidR="00090E29" w:rsidRPr="00090E29">
        <w:rPr>
          <w:rFonts w:ascii="Tahoma" w:hAnsi="Tahoma" w:cs="David" w:hint="cs"/>
          <w:sz w:val="28"/>
          <w:szCs w:val="28"/>
          <w:rtl/>
        </w:rPr>
        <w:t xml:space="preserve"> התייעצויות בשנה עם רופאים מומחים – החזר בשיעור של 80% מההוצאה בפועל ועד </w:t>
      </w:r>
      <w:r>
        <w:rPr>
          <w:rFonts w:ascii="Tahoma" w:hAnsi="Tahoma" w:cs="David" w:hint="cs"/>
          <w:sz w:val="28"/>
          <w:szCs w:val="28"/>
          <w:rtl/>
        </w:rPr>
        <w:t>1200</w:t>
      </w:r>
      <w:r w:rsidR="00090E29" w:rsidRPr="00090E29">
        <w:rPr>
          <w:rFonts w:ascii="Tahoma" w:hAnsi="Tahoma" w:cs="David" w:hint="cs"/>
          <w:sz w:val="28"/>
          <w:szCs w:val="28"/>
          <w:rtl/>
        </w:rPr>
        <w:t xml:space="preserve"> ₪ להתייעצות</w:t>
      </w:r>
      <w:r>
        <w:rPr>
          <w:rFonts w:ascii="Tahoma" w:hAnsi="Tahoma" w:cs="David" w:hint="cs"/>
          <w:sz w:val="28"/>
          <w:szCs w:val="28"/>
          <w:rtl/>
        </w:rPr>
        <w:t xml:space="preserve">(כולל גם ייעוץ עם רוקח קליני). </w:t>
      </w:r>
    </w:p>
    <w:p w:rsidR="00090E29" w:rsidRDefault="002F081F" w:rsidP="009A35EA">
      <w:pPr>
        <w:numPr>
          <w:ilvl w:val="0"/>
          <w:numId w:val="7"/>
        </w:numPr>
        <w:spacing w:line="360" w:lineRule="auto"/>
        <w:ind w:left="793" w:hanging="425"/>
        <w:jc w:val="both"/>
        <w:rPr>
          <w:rFonts w:ascii="Tahoma" w:hAnsi="Tahoma" w:cs="David"/>
          <w:sz w:val="28"/>
          <w:szCs w:val="28"/>
        </w:rPr>
      </w:pPr>
      <w:r w:rsidRPr="00090E29">
        <w:rPr>
          <w:rFonts w:ascii="Tahoma" w:hAnsi="Tahoma" w:cs="David" w:hint="cs"/>
          <w:sz w:val="28"/>
          <w:szCs w:val="28"/>
          <w:rtl/>
        </w:rPr>
        <w:t>בדיקות רפואיות אבחנתיות לרבות בדיקות מעבדה, צילומים ו/או שיקופי רנטגן, וכן בדיקות הדמיה,</w:t>
      </w:r>
      <w:proofErr w:type="spellStart"/>
      <w:r w:rsidRPr="00090E29">
        <w:rPr>
          <w:sz w:val="26"/>
          <w:szCs w:val="26"/>
        </w:rPr>
        <w:t>u.s</w:t>
      </w:r>
      <w:proofErr w:type="spellEnd"/>
      <w:r w:rsidRPr="00090E29">
        <w:rPr>
          <w:sz w:val="26"/>
          <w:szCs w:val="26"/>
          <w:rtl/>
        </w:rPr>
        <w:t xml:space="preserve">, </w:t>
      </w:r>
      <w:r w:rsidRPr="00090E29">
        <w:rPr>
          <w:sz w:val="26"/>
          <w:szCs w:val="26"/>
        </w:rPr>
        <w:t>CT</w:t>
      </w:r>
      <w:r w:rsidRPr="00090E29">
        <w:rPr>
          <w:sz w:val="26"/>
          <w:szCs w:val="26"/>
          <w:rtl/>
        </w:rPr>
        <w:t xml:space="preserve">, </w:t>
      </w:r>
      <w:r w:rsidRPr="00090E29">
        <w:rPr>
          <w:sz w:val="26"/>
          <w:szCs w:val="26"/>
        </w:rPr>
        <w:t>MRI</w:t>
      </w:r>
      <w:r w:rsidRPr="00090E29">
        <w:rPr>
          <w:sz w:val="26"/>
          <w:szCs w:val="26"/>
          <w:rtl/>
        </w:rPr>
        <w:t>,</w:t>
      </w:r>
      <w:r w:rsidRPr="00090E29">
        <w:rPr>
          <w:rFonts w:ascii="Tahoma" w:hAnsi="Tahoma" w:cs="David" w:hint="cs"/>
          <w:sz w:val="28"/>
          <w:szCs w:val="28"/>
          <w:rtl/>
        </w:rPr>
        <w:t xml:space="preserve"> </w:t>
      </w:r>
      <w:proofErr w:type="spellStart"/>
      <w:r w:rsidRPr="00090E29">
        <w:rPr>
          <w:rFonts w:ascii="Tahoma" w:hAnsi="Tahoma" w:cs="David" w:hint="cs"/>
          <w:sz w:val="28"/>
          <w:szCs w:val="28"/>
          <w:rtl/>
        </w:rPr>
        <w:t>א.ק.ג</w:t>
      </w:r>
      <w:proofErr w:type="spellEnd"/>
      <w:r w:rsidRPr="00090E29">
        <w:rPr>
          <w:rFonts w:ascii="Tahoma" w:hAnsi="Tahoma" w:cs="David" w:hint="cs"/>
          <w:sz w:val="28"/>
          <w:szCs w:val="28"/>
          <w:rtl/>
        </w:rPr>
        <w:t xml:space="preserve"> ובדיקות דימות כגון: </w:t>
      </w:r>
      <w:r w:rsidRPr="00090E29">
        <w:rPr>
          <w:sz w:val="26"/>
          <w:szCs w:val="26"/>
        </w:rPr>
        <w:t>CARDIO CT</w:t>
      </w:r>
      <w:r w:rsidRPr="00090E29">
        <w:rPr>
          <w:sz w:val="26"/>
          <w:szCs w:val="26"/>
          <w:rtl/>
        </w:rPr>
        <w:t>,</w:t>
      </w:r>
      <w:r w:rsidRPr="00090E29">
        <w:rPr>
          <w:sz w:val="26"/>
          <w:szCs w:val="26"/>
        </w:rPr>
        <w:t xml:space="preserve">PET </w:t>
      </w:r>
      <w:r w:rsidRPr="00090E29">
        <w:rPr>
          <w:sz w:val="26"/>
          <w:szCs w:val="26"/>
          <w:rtl/>
        </w:rPr>
        <w:t xml:space="preserve">, </w:t>
      </w:r>
      <w:r w:rsidRPr="00090E29">
        <w:rPr>
          <w:sz w:val="26"/>
          <w:szCs w:val="26"/>
        </w:rPr>
        <w:t>EEG</w:t>
      </w:r>
      <w:r w:rsidRPr="00090E29">
        <w:rPr>
          <w:sz w:val="26"/>
          <w:szCs w:val="26"/>
          <w:rtl/>
        </w:rPr>
        <w:t>,</w:t>
      </w:r>
      <w:r w:rsidRPr="00090E29">
        <w:rPr>
          <w:sz w:val="26"/>
          <w:szCs w:val="26"/>
        </w:rPr>
        <w:t xml:space="preserve">MG </w:t>
      </w:r>
      <w:r w:rsidRPr="00090E29">
        <w:rPr>
          <w:sz w:val="26"/>
          <w:szCs w:val="26"/>
          <w:rtl/>
        </w:rPr>
        <w:t xml:space="preserve"> </w:t>
      </w:r>
      <w:r w:rsidRPr="00090E29">
        <w:rPr>
          <w:rFonts w:ascii="Tahoma" w:hAnsi="Tahoma" w:cs="David" w:hint="cs"/>
          <w:sz w:val="28"/>
          <w:szCs w:val="28"/>
          <w:rtl/>
        </w:rPr>
        <w:t>קולונוסקופיה וירטואלית, חוות דעת שניה על בדיקות הדמיה, בדיקת קפסולת וידאו לבדיקת המעיים הדקים</w:t>
      </w:r>
      <w:r w:rsidR="00090E29">
        <w:rPr>
          <w:rFonts w:ascii="Tahoma" w:hAnsi="Tahoma" w:cs="David" w:hint="cs"/>
          <w:sz w:val="28"/>
          <w:szCs w:val="28"/>
          <w:rtl/>
        </w:rPr>
        <w:t>,</w:t>
      </w:r>
      <w:r w:rsidRPr="00090E29">
        <w:rPr>
          <w:rFonts w:ascii="Tahoma" w:hAnsi="Tahoma" w:cs="David" w:hint="cs"/>
          <w:sz w:val="28"/>
          <w:szCs w:val="28"/>
          <w:rtl/>
        </w:rPr>
        <w:t xml:space="preserve"> וכל בדיקה אחרת המבוצעת בטכנולוגיה הידועה היום או שתהיה ידועה בעתיד לאבחון או מניעת מחלה או לקביעת דרכי הטיפול בה. </w:t>
      </w:r>
    </w:p>
    <w:p w:rsidR="00090E29" w:rsidRDefault="00AE38DA" w:rsidP="009A35EA">
      <w:pPr>
        <w:tabs>
          <w:tab w:val="num" w:pos="766"/>
        </w:tabs>
        <w:spacing w:line="360" w:lineRule="auto"/>
        <w:ind w:left="793" w:hanging="425"/>
        <w:jc w:val="both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ab/>
      </w:r>
      <w:r w:rsidR="002F081F" w:rsidRPr="00090E29">
        <w:rPr>
          <w:rFonts w:ascii="Tahoma" w:hAnsi="Tahoma" w:cs="David" w:hint="cs"/>
          <w:sz w:val="28"/>
          <w:szCs w:val="28"/>
          <w:rtl/>
        </w:rPr>
        <w:t xml:space="preserve">החזר בשיעור של80% מההוצאות שהוציא המבוטח בפועל בגין הבדיקות, ועד </w:t>
      </w:r>
      <w:r w:rsidR="00E244C0">
        <w:rPr>
          <w:rFonts w:ascii="Tahoma" w:hAnsi="Tahoma" w:cs="David" w:hint="cs"/>
          <w:sz w:val="28"/>
          <w:szCs w:val="28"/>
          <w:rtl/>
        </w:rPr>
        <w:t>5500</w:t>
      </w:r>
      <w:r w:rsidR="002F081F" w:rsidRPr="00090E29">
        <w:rPr>
          <w:rFonts w:ascii="Tahoma" w:hAnsi="Tahoma" w:cs="David" w:hint="cs"/>
          <w:sz w:val="28"/>
          <w:szCs w:val="28"/>
          <w:rtl/>
        </w:rPr>
        <w:t xml:space="preserve"> ₪ לכל בדיקה. סכום הביטוח </w:t>
      </w:r>
      <w:proofErr w:type="spellStart"/>
      <w:r w:rsidR="002F081F" w:rsidRPr="00090E29">
        <w:rPr>
          <w:rFonts w:ascii="Tahoma" w:hAnsi="Tahoma" w:cs="David" w:hint="cs"/>
          <w:sz w:val="28"/>
          <w:szCs w:val="28"/>
          <w:rtl/>
        </w:rPr>
        <w:t>המירבי</w:t>
      </w:r>
      <w:proofErr w:type="spellEnd"/>
      <w:r w:rsidR="002F081F" w:rsidRPr="00090E29">
        <w:rPr>
          <w:rFonts w:ascii="Tahoma" w:hAnsi="Tahoma" w:cs="David" w:hint="cs"/>
          <w:sz w:val="28"/>
          <w:szCs w:val="28"/>
          <w:rtl/>
        </w:rPr>
        <w:t xml:space="preserve"> לכל הבדיקות לשנה הוא </w:t>
      </w:r>
      <w:r w:rsidR="00090E29">
        <w:rPr>
          <w:rFonts w:ascii="Tahoma" w:hAnsi="Tahoma" w:cs="David" w:hint="cs"/>
          <w:sz w:val="28"/>
          <w:szCs w:val="28"/>
          <w:rtl/>
        </w:rPr>
        <w:t>1</w:t>
      </w:r>
      <w:r w:rsidR="00E244C0">
        <w:rPr>
          <w:rFonts w:ascii="Tahoma" w:hAnsi="Tahoma" w:cs="David" w:hint="cs"/>
          <w:sz w:val="28"/>
          <w:szCs w:val="28"/>
          <w:rtl/>
        </w:rPr>
        <w:t>5</w:t>
      </w:r>
      <w:r w:rsidR="00090E29">
        <w:rPr>
          <w:rFonts w:ascii="Tahoma" w:hAnsi="Tahoma" w:cs="David" w:hint="cs"/>
          <w:sz w:val="28"/>
          <w:szCs w:val="28"/>
          <w:rtl/>
        </w:rPr>
        <w:t xml:space="preserve">,000 </w:t>
      </w:r>
      <w:r w:rsidR="004440A9">
        <w:rPr>
          <w:rFonts w:ascii="Tahoma" w:hAnsi="Tahoma" w:cs="David" w:hint="cs"/>
          <w:sz w:val="28"/>
          <w:szCs w:val="28"/>
          <w:rtl/>
        </w:rPr>
        <w:t>₪.</w:t>
      </w:r>
    </w:p>
    <w:p w:rsidR="00212DCF" w:rsidRDefault="00212DCF" w:rsidP="009A35EA">
      <w:pPr>
        <w:numPr>
          <w:ilvl w:val="0"/>
          <w:numId w:val="45"/>
        </w:numPr>
        <w:spacing w:line="360" w:lineRule="auto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בדיקות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לאיפיון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והתאמת טיפול למחלת הסרטן לרבות בדיקת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פרמוקוגנטיקה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- החברה המבטחת תשלם ישירות למעבדה או ישירות למבוטח כנגד חשבונית עד גובה תקרה של 25,000 ₪. </w:t>
      </w:r>
    </w:p>
    <w:p w:rsidR="00AD7FFC" w:rsidRDefault="00AD7FFC" w:rsidP="00AD7FFC">
      <w:pPr>
        <w:spacing w:line="360" w:lineRule="auto"/>
        <w:jc w:val="both"/>
        <w:rPr>
          <w:rFonts w:ascii="Tahoma" w:hAnsi="Tahoma" w:cs="David" w:hint="cs"/>
          <w:sz w:val="28"/>
          <w:szCs w:val="28"/>
          <w:rtl/>
        </w:rPr>
      </w:pPr>
    </w:p>
    <w:p w:rsidR="006761BD" w:rsidRDefault="006761BD" w:rsidP="00AD7FFC">
      <w:pPr>
        <w:spacing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Default="00AD7FFC" w:rsidP="00AD7FFC">
      <w:pPr>
        <w:spacing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2F081F" w:rsidRPr="00090E29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090E29">
        <w:rPr>
          <w:rFonts w:ascii="Tahoma" w:hAnsi="Tahoma" w:cs="David" w:hint="cs"/>
          <w:sz w:val="28"/>
          <w:szCs w:val="28"/>
          <w:rtl/>
        </w:rPr>
        <w:t xml:space="preserve">בדיקות גנטיות מניעתיות ולצורך אבחון – 80% מההוצאות בפועל ועד 4,000 ₪ לכל תקופת הביטוח. </w:t>
      </w:r>
    </w:p>
    <w:p w:rsidR="002F081F" w:rsidRPr="002F081F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  <w:rtl/>
        </w:rPr>
      </w:pPr>
      <w:r w:rsidRPr="00090E29">
        <w:rPr>
          <w:rFonts w:ascii="Tahoma" w:hAnsi="Tahoma" w:cs="David" w:hint="cs"/>
          <w:sz w:val="28"/>
          <w:szCs w:val="28"/>
          <w:rtl/>
        </w:rPr>
        <w:t>טיפולי פיזיותרפיה</w:t>
      </w:r>
      <w:r w:rsidRPr="002F081F">
        <w:rPr>
          <w:rFonts w:ascii="Tahoma" w:hAnsi="Tahoma" w:cs="David" w:hint="cs"/>
          <w:sz w:val="28"/>
          <w:szCs w:val="28"/>
          <w:rtl/>
        </w:rPr>
        <w:t>/</w:t>
      </w:r>
      <w:r w:rsidRPr="00090E29">
        <w:rPr>
          <w:rFonts w:ascii="Tahoma" w:hAnsi="Tahoma" w:cs="David" w:hint="cs"/>
          <w:sz w:val="28"/>
          <w:szCs w:val="28"/>
          <w:rtl/>
        </w:rPr>
        <w:t xml:space="preserve">הידרותרפיה </w:t>
      </w:r>
      <w:r w:rsidRPr="002F081F">
        <w:rPr>
          <w:rFonts w:ascii="Tahoma" w:hAnsi="Tahoma" w:cs="David" w:hint="cs"/>
          <w:sz w:val="28"/>
          <w:szCs w:val="28"/>
          <w:rtl/>
        </w:rPr>
        <w:t>– עד 12 טיפולים בשנה לכל מקרה</w:t>
      </w:r>
      <w:r w:rsidR="00971835">
        <w:rPr>
          <w:rFonts w:ascii="Tahoma" w:hAnsi="Tahoma" w:cs="David" w:hint="cs"/>
          <w:sz w:val="28"/>
          <w:szCs w:val="28"/>
          <w:rtl/>
        </w:rPr>
        <w:t xml:space="preserve">, 80% מההוצאה בפועל 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ועד תקרה של 4,500 ₪ לשנה.  </w:t>
      </w:r>
    </w:p>
    <w:p w:rsidR="002F081F" w:rsidRPr="002F081F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090E29">
        <w:rPr>
          <w:rFonts w:ascii="Tahoma" w:hAnsi="Tahoma" w:cs="David" w:hint="cs"/>
          <w:sz w:val="28"/>
          <w:szCs w:val="28"/>
          <w:rtl/>
        </w:rPr>
        <w:t xml:space="preserve">בדיקות מעבדה לגידולים ממאירים – </w:t>
      </w:r>
      <w:r w:rsidR="00971835">
        <w:rPr>
          <w:rFonts w:ascii="Tahoma" w:hAnsi="Tahoma" w:cs="David" w:hint="cs"/>
          <w:sz w:val="28"/>
          <w:szCs w:val="28"/>
          <w:rtl/>
        </w:rPr>
        <w:t>80% מההוצאה בפועל ו</w:t>
      </w:r>
      <w:r w:rsidRPr="002F081F">
        <w:rPr>
          <w:rFonts w:ascii="Tahoma" w:hAnsi="Tahoma" w:cs="David" w:hint="cs"/>
          <w:sz w:val="28"/>
          <w:szCs w:val="28"/>
          <w:rtl/>
        </w:rPr>
        <w:t>עד 4,000 ₪ למקרה ביטוח.</w:t>
      </w:r>
    </w:p>
    <w:p w:rsidR="004440A9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090E29">
        <w:rPr>
          <w:rFonts w:ascii="Tahoma" w:hAnsi="Tahoma" w:cs="David" w:hint="cs"/>
          <w:sz w:val="28"/>
          <w:szCs w:val="28"/>
          <w:rtl/>
        </w:rPr>
        <w:t>טיפולי</w:t>
      </w:r>
      <w:r w:rsidR="004440A9">
        <w:rPr>
          <w:rFonts w:ascii="Tahoma" w:hAnsi="Tahoma" w:cs="David" w:hint="cs"/>
          <w:sz w:val="28"/>
          <w:szCs w:val="28"/>
          <w:rtl/>
        </w:rPr>
        <w:t xml:space="preserve"> רדיותרפיה ו/או כימותרפיה </w:t>
      </w:r>
      <w:r w:rsidR="004440A9">
        <w:rPr>
          <w:rFonts w:ascii="Tahoma" w:hAnsi="Tahoma" w:cs="David"/>
          <w:sz w:val="28"/>
          <w:szCs w:val="28"/>
          <w:rtl/>
        </w:rPr>
        <w:t>–</w:t>
      </w:r>
      <w:r w:rsidR="004440A9">
        <w:rPr>
          <w:rFonts w:ascii="Tahoma" w:hAnsi="Tahoma" w:cs="David" w:hint="cs"/>
          <w:sz w:val="28"/>
          <w:szCs w:val="28"/>
          <w:rtl/>
        </w:rPr>
        <w:t xml:space="preserve"> </w:t>
      </w:r>
      <w:r w:rsidR="00971835">
        <w:rPr>
          <w:rFonts w:ascii="Tahoma" w:hAnsi="Tahoma" w:cs="David" w:hint="cs"/>
          <w:sz w:val="28"/>
          <w:szCs w:val="28"/>
          <w:rtl/>
        </w:rPr>
        <w:t>80% מההוצאה בפועל ו</w:t>
      </w:r>
      <w:r w:rsidR="004440A9">
        <w:rPr>
          <w:rFonts w:ascii="Tahoma" w:hAnsi="Tahoma" w:cs="David" w:hint="cs"/>
          <w:sz w:val="28"/>
          <w:szCs w:val="28"/>
          <w:rtl/>
        </w:rPr>
        <w:t>עד 35,000 ₪ לשנה.</w:t>
      </w:r>
    </w:p>
    <w:p w:rsidR="002F081F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4440A9">
        <w:rPr>
          <w:rFonts w:ascii="Tahoma" w:hAnsi="Tahoma" w:cs="David" w:hint="cs"/>
          <w:sz w:val="28"/>
          <w:szCs w:val="28"/>
          <w:rtl/>
        </w:rPr>
        <w:t>אח/</w:t>
      </w:r>
      <w:proofErr w:type="spellStart"/>
      <w:r w:rsidRPr="004440A9">
        <w:rPr>
          <w:rFonts w:ascii="Tahoma" w:hAnsi="Tahoma" w:cs="David" w:hint="cs"/>
          <w:sz w:val="28"/>
          <w:szCs w:val="28"/>
          <w:rtl/>
        </w:rPr>
        <w:t>ות</w:t>
      </w:r>
      <w:proofErr w:type="spellEnd"/>
      <w:r w:rsidRPr="004440A9">
        <w:rPr>
          <w:rFonts w:ascii="Tahoma" w:hAnsi="Tahoma" w:cs="David" w:hint="cs"/>
          <w:sz w:val="28"/>
          <w:szCs w:val="28"/>
          <w:rtl/>
        </w:rPr>
        <w:t xml:space="preserve"> פרטי/ת לצורך שמירה על המבוטח</w:t>
      </w:r>
      <w:r w:rsidR="004440A9">
        <w:rPr>
          <w:rFonts w:ascii="Tahoma" w:hAnsi="Tahoma" w:cs="David" w:hint="cs"/>
          <w:sz w:val="28"/>
          <w:szCs w:val="28"/>
          <w:rtl/>
        </w:rPr>
        <w:t>,</w:t>
      </w:r>
      <w:r w:rsidRPr="004440A9">
        <w:rPr>
          <w:rFonts w:ascii="Tahoma" w:hAnsi="Tahoma" w:cs="David" w:hint="cs"/>
          <w:sz w:val="28"/>
          <w:szCs w:val="28"/>
          <w:rtl/>
        </w:rPr>
        <w:t xml:space="preserve"> ללא קשר לניתוח </w:t>
      </w:r>
      <w:r w:rsidR="00391666">
        <w:rPr>
          <w:rFonts w:ascii="Tahoma" w:hAnsi="Tahoma" w:cs="David"/>
          <w:sz w:val="28"/>
          <w:szCs w:val="28"/>
          <w:rtl/>
        </w:rPr>
        <w:t>–</w:t>
      </w:r>
      <w:r w:rsidR="004440A9">
        <w:rPr>
          <w:rFonts w:ascii="Tahoma" w:hAnsi="Tahoma" w:cs="David" w:hint="cs"/>
          <w:sz w:val="28"/>
          <w:szCs w:val="28"/>
          <w:rtl/>
        </w:rPr>
        <w:t xml:space="preserve"> </w:t>
      </w:r>
      <w:r w:rsidR="00391666">
        <w:rPr>
          <w:rFonts w:ascii="Tahoma" w:hAnsi="Tahoma" w:cs="David" w:hint="cs"/>
          <w:sz w:val="28"/>
          <w:szCs w:val="28"/>
          <w:rtl/>
        </w:rPr>
        <w:t>80% מההוצאה בפועל ו</w:t>
      </w:r>
      <w:r w:rsidRPr="004440A9">
        <w:rPr>
          <w:rFonts w:ascii="Tahoma" w:hAnsi="Tahoma" w:cs="David" w:hint="cs"/>
          <w:sz w:val="28"/>
          <w:szCs w:val="28"/>
          <w:rtl/>
        </w:rPr>
        <w:t xml:space="preserve">עד </w:t>
      </w:r>
      <w:r w:rsidR="00212DCF">
        <w:rPr>
          <w:rFonts w:ascii="Tahoma" w:hAnsi="Tahoma" w:cs="David" w:hint="cs"/>
          <w:sz w:val="28"/>
          <w:szCs w:val="28"/>
          <w:rtl/>
        </w:rPr>
        <w:t>850</w:t>
      </w:r>
      <w:r w:rsidRPr="004440A9">
        <w:rPr>
          <w:rFonts w:ascii="Tahoma" w:hAnsi="Tahoma" w:cs="David" w:hint="cs"/>
          <w:sz w:val="28"/>
          <w:szCs w:val="28"/>
          <w:rtl/>
        </w:rPr>
        <w:t xml:space="preserve"> ₪ ליום </w:t>
      </w:r>
      <w:r w:rsidR="004440A9">
        <w:rPr>
          <w:rFonts w:ascii="Tahoma" w:hAnsi="Tahoma" w:cs="David" w:hint="cs"/>
          <w:sz w:val="28"/>
          <w:szCs w:val="28"/>
          <w:rtl/>
        </w:rPr>
        <w:t>ועד 14 יום.</w:t>
      </w:r>
      <w:r w:rsidRPr="004440A9">
        <w:rPr>
          <w:rFonts w:ascii="Tahoma" w:hAnsi="Tahoma" w:cs="David" w:hint="cs"/>
          <w:sz w:val="28"/>
          <w:szCs w:val="28"/>
          <w:rtl/>
        </w:rPr>
        <w:t xml:space="preserve"> </w:t>
      </w:r>
    </w:p>
    <w:p w:rsidR="00212DCF" w:rsidRDefault="00212DCF" w:rsidP="009A35EA">
      <w:pPr>
        <w:numPr>
          <w:ilvl w:val="0"/>
          <w:numId w:val="7"/>
        </w:numPr>
        <w:tabs>
          <w:tab w:val="left" w:pos="6845"/>
        </w:tabs>
        <w:spacing w:line="360" w:lineRule="auto"/>
        <w:ind w:hanging="398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>טיפולים/</w:t>
      </w:r>
      <w:proofErr w:type="spellStart"/>
      <w:r>
        <w:rPr>
          <w:rFonts w:ascii="Tahoma" w:hAnsi="Tahoma" w:cs="David" w:hint="cs"/>
          <w:sz w:val="28"/>
          <w:szCs w:val="28"/>
          <w:rtl/>
        </w:rPr>
        <w:t>יעוצים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אונקולוגיים- </w:t>
      </w:r>
      <w:r w:rsidRPr="00212DCF">
        <w:rPr>
          <w:rFonts w:ascii="Tahoma" w:hAnsi="Tahoma" w:cs="David" w:hint="cs"/>
          <w:b/>
          <w:bCs/>
          <w:sz w:val="28"/>
          <w:szCs w:val="28"/>
          <w:rtl/>
        </w:rPr>
        <w:t>הכיסוי כולל:</w:t>
      </w:r>
      <w:r>
        <w:rPr>
          <w:rFonts w:ascii="Tahoma" w:hAnsi="Tahoma" w:cs="David" w:hint="cs"/>
          <w:sz w:val="28"/>
          <w:szCs w:val="28"/>
          <w:rtl/>
        </w:rPr>
        <w:t xml:space="preserve"> </w:t>
      </w:r>
    </w:p>
    <w:p w:rsidR="00212DCF" w:rsidRDefault="00212DCF" w:rsidP="009A35EA">
      <w:pPr>
        <w:tabs>
          <w:tab w:val="left" w:pos="6845"/>
        </w:tabs>
        <w:spacing w:line="360" w:lineRule="auto"/>
        <w:ind w:left="766"/>
        <w:rPr>
          <w:rFonts w:ascii="Tahoma" w:hAnsi="Tahoma" w:cs="David"/>
          <w:sz w:val="28"/>
          <w:szCs w:val="28"/>
          <w:rtl/>
        </w:rPr>
      </w:pPr>
      <w:r>
        <w:rPr>
          <w:rFonts w:ascii="Tahoma" w:hAnsi="Tahoma" w:cs="David" w:hint="cs"/>
          <w:sz w:val="28"/>
          <w:szCs w:val="28"/>
          <w:rtl/>
        </w:rPr>
        <w:t>טיפולי רדיותרפיה/כימותרפיה/</w:t>
      </w:r>
      <w:proofErr w:type="spellStart"/>
      <w:r>
        <w:rPr>
          <w:rFonts w:ascii="Tahoma" w:hAnsi="Tahoma" w:cs="David" w:hint="cs"/>
          <w:sz w:val="28"/>
          <w:szCs w:val="28"/>
          <w:rtl/>
        </w:rPr>
        <w:t>היפרטמיה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/טיפול בקרינה רדיואקטיבית/גלי חום/גלים אלקטרו מגנטיים, השיפוי יהיה עד 100,000 ₪. </w:t>
      </w:r>
    </w:p>
    <w:p w:rsidR="002F081F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2F081F">
        <w:rPr>
          <w:rFonts w:ascii="Tahoma" w:hAnsi="Tahoma" w:cs="David" w:hint="cs"/>
          <w:sz w:val="28"/>
          <w:szCs w:val="28"/>
          <w:rtl/>
        </w:rPr>
        <w:t xml:space="preserve">בדיקות לרפואה מונעת מעל גיל 50 – פאפ </w:t>
      </w:r>
      <w:proofErr w:type="spellStart"/>
      <w:r w:rsidRPr="002F081F">
        <w:rPr>
          <w:rFonts w:ascii="Tahoma" w:hAnsi="Tahoma" w:cs="David" w:hint="cs"/>
          <w:sz w:val="28"/>
          <w:szCs w:val="28"/>
          <w:rtl/>
        </w:rPr>
        <w:t>סמיר,צפיפות</w:t>
      </w:r>
      <w:proofErr w:type="spellEnd"/>
      <w:r w:rsidRPr="002F081F">
        <w:rPr>
          <w:rFonts w:ascii="Tahoma" w:hAnsi="Tahoma" w:cs="David" w:hint="cs"/>
          <w:sz w:val="28"/>
          <w:szCs w:val="28"/>
          <w:rtl/>
        </w:rPr>
        <w:t xml:space="preserve"> עצם,</w:t>
      </w:r>
      <w:r w:rsidRPr="002F081F">
        <w:rPr>
          <w:rFonts w:ascii="Tahoma" w:hAnsi="Tahoma" w:cs="David"/>
          <w:sz w:val="28"/>
          <w:szCs w:val="28"/>
        </w:rPr>
        <w:t xml:space="preserve">PSA </w:t>
      </w:r>
      <w:r w:rsidRPr="002F081F">
        <w:rPr>
          <w:rFonts w:ascii="Tahoma" w:hAnsi="Tahoma" w:cs="David" w:hint="cs"/>
          <w:sz w:val="28"/>
          <w:szCs w:val="28"/>
          <w:rtl/>
        </w:rPr>
        <w:t>, בדיקת לחץ תוך עיני – עד 350 ₪ לבדיקה אחת ל- 3 שנים וכרוך בהשתתפות עצמית בשיעור של 20%.</w:t>
      </w:r>
    </w:p>
    <w:p w:rsidR="00FC3828" w:rsidRDefault="00FC3828" w:rsidP="009A35EA">
      <w:pPr>
        <w:spacing w:line="360" w:lineRule="auto"/>
        <w:jc w:val="both"/>
        <w:rPr>
          <w:rFonts w:ascii="Tahoma" w:hAnsi="Tahoma" w:cs="David"/>
          <w:sz w:val="28"/>
          <w:szCs w:val="28"/>
        </w:rPr>
      </w:pPr>
    </w:p>
    <w:p w:rsidR="004440A9" w:rsidRPr="004440A9" w:rsidRDefault="004440A9" w:rsidP="009A35EA">
      <w:pPr>
        <w:spacing w:line="360" w:lineRule="auto"/>
        <w:ind w:left="766"/>
        <w:jc w:val="both"/>
        <w:rPr>
          <w:rFonts w:ascii="Tahoma" w:hAnsi="Tahoma" w:cs="David"/>
          <w:b/>
          <w:bCs/>
          <w:sz w:val="28"/>
          <w:szCs w:val="28"/>
          <w:u w:val="single"/>
        </w:rPr>
      </w:pPr>
      <w:r w:rsidRPr="004440A9">
        <w:rPr>
          <w:rFonts w:ascii="Tahoma" w:hAnsi="Tahoma" w:cs="David" w:hint="cs"/>
          <w:b/>
          <w:bCs/>
          <w:sz w:val="28"/>
          <w:szCs w:val="28"/>
          <w:u w:val="single"/>
          <w:rtl/>
        </w:rPr>
        <w:t>כיסוי לנשים בהריון:</w:t>
      </w:r>
    </w:p>
    <w:p w:rsidR="00212DCF" w:rsidRDefault="002F081F" w:rsidP="009A35EA">
      <w:pPr>
        <w:numPr>
          <w:ilvl w:val="0"/>
          <w:numId w:val="7"/>
        </w:numPr>
        <w:tabs>
          <w:tab w:val="clear" w:pos="766"/>
          <w:tab w:val="num" w:pos="720"/>
        </w:tabs>
        <w:spacing w:line="360" w:lineRule="auto"/>
        <w:ind w:left="720"/>
        <w:jc w:val="both"/>
        <w:rPr>
          <w:rFonts w:ascii="Tahoma" w:hAnsi="Tahoma" w:cs="David"/>
          <w:sz w:val="28"/>
          <w:szCs w:val="28"/>
        </w:rPr>
      </w:pPr>
      <w:r w:rsidRPr="004440A9">
        <w:rPr>
          <w:rFonts w:ascii="Tahoma" w:hAnsi="Tahoma" w:cs="David" w:hint="cs"/>
          <w:sz w:val="28"/>
          <w:szCs w:val="28"/>
          <w:rtl/>
        </w:rPr>
        <w:t>בדיקות סיקור לגילוי גנים נשאים למחלות גנטיות</w:t>
      </w:r>
      <w:r w:rsidR="004440A9">
        <w:rPr>
          <w:rFonts w:ascii="Tahoma" w:hAnsi="Tahoma" w:cs="David" w:hint="cs"/>
          <w:sz w:val="28"/>
          <w:szCs w:val="28"/>
          <w:rtl/>
        </w:rPr>
        <w:t xml:space="preserve"> -</w:t>
      </w:r>
      <w:r w:rsidRPr="004440A9">
        <w:rPr>
          <w:rFonts w:ascii="Tahoma" w:hAnsi="Tahoma" w:cs="David" w:hint="cs"/>
          <w:sz w:val="28"/>
          <w:szCs w:val="28"/>
          <w:rtl/>
        </w:rPr>
        <w:t xml:space="preserve"> בין בדיקות הקיימות </w:t>
      </w:r>
      <w:r w:rsidR="004440A9">
        <w:rPr>
          <w:rFonts w:ascii="Tahoma" w:hAnsi="Tahoma" w:cs="David" w:hint="cs"/>
          <w:sz w:val="28"/>
          <w:szCs w:val="28"/>
          <w:rtl/>
        </w:rPr>
        <w:t>כ</w:t>
      </w:r>
      <w:r w:rsidRPr="004440A9">
        <w:rPr>
          <w:rFonts w:ascii="Tahoma" w:hAnsi="Tahoma" w:cs="David" w:hint="cs"/>
          <w:sz w:val="28"/>
          <w:szCs w:val="28"/>
          <w:rtl/>
        </w:rPr>
        <w:t xml:space="preserve">יום ובין שתהיינה בעתיד כגון: גושה, סיסטיק </w:t>
      </w:r>
      <w:r w:rsidR="004440A9">
        <w:rPr>
          <w:rFonts w:ascii="Tahoma" w:hAnsi="Tahoma" w:cs="David" w:hint="cs"/>
          <w:sz w:val="28"/>
          <w:szCs w:val="28"/>
          <w:rtl/>
        </w:rPr>
        <w:t>פיברוזיס, תסמונת ה-</w:t>
      </w:r>
      <w:r w:rsidR="004440A9">
        <w:rPr>
          <w:rFonts w:ascii="Tahoma" w:hAnsi="Tahoma" w:cs="David"/>
          <w:sz w:val="28"/>
          <w:szCs w:val="28"/>
        </w:rPr>
        <w:t xml:space="preserve"> X </w:t>
      </w:r>
      <w:r w:rsidR="004440A9">
        <w:rPr>
          <w:rFonts w:ascii="Tahoma" w:hAnsi="Tahoma" w:cs="David" w:hint="cs"/>
          <w:sz w:val="28"/>
          <w:szCs w:val="28"/>
          <w:rtl/>
        </w:rPr>
        <w:t xml:space="preserve">השביר, </w:t>
      </w:r>
      <w:proofErr w:type="spellStart"/>
      <w:r w:rsidR="004440A9">
        <w:rPr>
          <w:rFonts w:ascii="Tahoma" w:hAnsi="Tahoma" w:cs="David" w:hint="cs"/>
          <w:sz w:val="28"/>
          <w:szCs w:val="28"/>
          <w:rtl/>
        </w:rPr>
        <w:t>קנוון</w:t>
      </w:r>
      <w:proofErr w:type="spellEnd"/>
      <w:r w:rsidR="004440A9">
        <w:rPr>
          <w:rFonts w:ascii="Tahoma" w:hAnsi="Tahoma" w:cs="David" w:hint="cs"/>
          <w:sz w:val="28"/>
          <w:szCs w:val="28"/>
          <w:rtl/>
        </w:rPr>
        <w:t xml:space="preserve">, </w:t>
      </w:r>
      <w:proofErr w:type="spellStart"/>
      <w:r w:rsidR="004440A9">
        <w:rPr>
          <w:rFonts w:ascii="Tahoma" w:hAnsi="Tahoma" w:cs="David" w:hint="cs"/>
          <w:sz w:val="28"/>
          <w:szCs w:val="28"/>
          <w:rtl/>
        </w:rPr>
        <w:t>פנקוני</w:t>
      </w:r>
      <w:proofErr w:type="spellEnd"/>
      <w:r w:rsidR="004440A9">
        <w:rPr>
          <w:rFonts w:ascii="Tahoma" w:hAnsi="Tahoma" w:cs="David" w:hint="cs"/>
          <w:sz w:val="28"/>
          <w:szCs w:val="28"/>
          <w:rtl/>
        </w:rPr>
        <w:t xml:space="preserve">, סינדרום בלום, </w:t>
      </w:r>
      <w:proofErr w:type="spellStart"/>
      <w:r w:rsidR="004440A9">
        <w:rPr>
          <w:rFonts w:ascii="Tahoma" w:hAnsi="Tahoma" w:cs="David" w:hint="cs"/>
          <w:sz w:val="28"/>
          <w:szCs w:val="28"/>
          <w:rtl/>
        </w:rPr>
        <w:t>דיסאוטונומיה</w:t>
      </w:r>
      <w:proofErr w:type="spellEnd"/>
      <w:r w:rsidR="004440A9">
        <w:rPr>
          <w:rFonts w:ascii="Tahoma" w:hAnsi="Tahoma" w:cs="David" w:hint="cs"/>
          <w:sz w:val="28"/>
          <w:szCs w:val="28"/>
          <w:rtl/>
        </w:rPr>
        <w:t xml:space="preserve"> משפחתית </w:t>
      </w:r>
      <w:proofErr w:type="spellStart"/>
      <w:r w:rsidR="004440A9">
        <w:rPr>
          <w:rFonts w:ascii="Tahoma" w:hAnsi="Tahoma" w:cs="David" w:hint="cs"/>
          <w:sz w:val="28"/>
          <w:szCs w:val="28"/>
          <w:rtl/>
        </w:rPr>
        <w:t>וכו</w:t>
      </w:r>
      <w:proofErr w:type="spellEnd"/>
      <w:r w:rsidR="004440A9">
        <w:rPr>
          <w:rFonts w:ascii="Tahoma" w:hAnsi="Tahoma" w:cs="David" w:hint="cs"/>
          <w:sz w:val="28"/>
          <w:szCs w:val="28"/>
          <w:rtl/>
        </w:rPr>
        <w:t>'</w:t>
      </w:r>
      <w:r w:rsidR="00212DCF">
        <w:rPr>
          <w:rFonts w:ascii="Tahoma" w:hAnsi="Tahoma" w:cs="David" w:hint="cs"/>
          <w:sz w:val="28"/>
          <w:szCs w:val="28"/>
          <w:rtl/>
        </w:rPr>
        <w:t xml:space="preserve">- </w:t>
      </w:r>
      <w:r w:rsidR="00212DCF" w:rsidRPr="00212DCF">
        <w:rPr>
          <w:rFonts w:ascii="Tahoma" w:hAnsi="Tahoma" w:cs="David" w:hint="cs"/>
          <w:b/>
          <w:bCs/>
          <w:sz w:val="28"/>
          <w:szCs w:val="28"/>
          <w:u w:val="single"/>
          <w:rtl/>
        </w:rPr>
        <w:t>שיפוי</w:t>
      </w:r>
      <w:r w:rsidR="00212DCF">
        <w:rPr>
          <w:rFonts w:ascii="Tahoma" w:hAnsi="Tahoma" w:cs="David" w:hint="cs"/>
          <w:sz w:val="28"/>
          <w:szCs w:val="28"/>
          <w:rtl/>
        </w:rPr>
        <w:t xml:space="preserve"> של 80% ועד 2100 ₪. </w:t>
      </w:r>
    </w:p>
    <w:p w:rsidR="002F081F" w:rsidRPr="00212DCF" w:rsidRDefault="002F081F" w:rsidP="009A35EA">
      <w:pPr>
        <w:pStyle w:val="a5"/>
        <w:numPr>
          <w:ilvl w:val="0"/>
          <w:numId w:val="7"/>
        </w:numPr>
        <w:tabs>
          <w:tab w:val="clear" w:pos="766"/>
          <w:tab w:val="num" w:pos="720"/>
        </w:tabs>
        <w:spacing w:after="0" w:line="360" w:lineRule="auto"/>
        <w:ind w:left="720"/>
        <w:jc w:val="both"/>
        <w:rPr>
          <w:rFonts w:ascii="Tahoma" w:hAnsi="Tahoma" w:cs="David"/>
          <w:sz w:val="28"/>
          <w:szCs w:val="28"/>
          <w:rtl/>
        </w:rPr>
      </w:pPr>
      <w:r w:rsidRPr="00212DCF">
        <w:rPr>
          <w:rFonts w:ascii="Tahoma" w:hAnsi="Tahoma" w:cs="David" w:hint="cs"/>
          <w:sz w:val="28"/>
          <w:szCs w:val="28"/>
          <w:rtl/>
        </w:rPr>
        <w:t xml:space="preserve">בדיקת סיסי </w:t>
      </w:r>
      <w:proofErr w:type="spellStart"/>
      <w:r w:rsidRPr="00212DCF">
        <w:rPr>
          <w:rFonts w:ascii="Tahoma" w:hAnsi="Tahoma" w:cs="David" w:hint="cs"/>
          <w:sz w:val="28"/>
          <w:szCs w:val="28"/>
          <w:rtl/>
        </w:rPr>
        <w:t>שליה</w:t>
      </w:r>
      <w:r w:rsidR="00212DCF" w:rsidRPr="00212DCF">
        <w:rPr>
          <w:rFonts w:ascii="Tahoma" w:hAnsi="Tahoma" w:cs="David" w:hint="cs"/>
          <w:sz w:val="28"/>
          <w:szCs w:val="28"/>
          <w:rtl/>
        </w:rPr>
        <w:t>,</w:t>
      </w:r>
      <w:r w:rsidRPr="00212DCF">
        <w:rPr>
          <w:rFonts w:ascii="Tahoma" w:hAnsi="Tahoma" w:cs="David" w:hint="cs"/>
          <w:sz w:val="28"/>
          <w:szCs w:val="28"/>
          <w:rtl/>
        </w:rPr>
        <w:t>סריקה</w:t>
      </w:r>
      <w:proofErr w:type="spellEnd"/>
      <w:r w:rsidRPr="00212DCF">
        <w:rPr>
          <w:rFonts w:ascii="Tahoma" w:hAnsi="Tahoma" w:cs="David" w:hint="cs"/>
          <w:sz w:val="28"/>
          <w:szCs w:val="28"/>
          <w:rtl/>
        </w:rPr>
        <w:t xml:space="preserve"> על קולית מוקדמת לסקירת מערכות </w:t>
      </w:r>
      <w:proofErr w:type="spellStart"/>
      <w:r w:rsidRPr="00212DCF">
        <w:rPr>
          <w:rFonts w:ascii="Tahoma" w:hAnsi="Tahoma" w:cs="David" w:hint="cs"/>
          <w:sz w:val="28"/>
          <w:szCs w:val="28"/>
          <w:rtl/>
        </w:rPr>
        <w:t>העובר</w:t>
      </w:r>
      <w:r w:rsidR="00212DCF" w:rsidRPr="00212DCF">
        <w:rPr>
          <w:rFonts w:ascii="Tahoma" w:hAnsi="Tahoma" w:cs="David" w:hint="cs"/>
          <w:sz w:val="28"/>
          <w:szCs w:val="28"/>
          <w:rtl/>
        </w:rPr>
        <w:t>,</w:t>
      </w:r>
      <w:r w:rsidRPr="00212DCF">
        <w:rPr>
          <w:rFonts w:ascii="Tahoma" w:hAnsi="Tahoma" w:cs="David" w:hint="cs"/>
          <w:sz w:val="28"/>
          <w:szCs w:val="28"/>
          <w:rtl/>
        </w:rPr>
        <w:t>סריקה</w:t>
      </w:r>
      <w:proofErr w:type="spellEnd"/>
      <w:r w:rsidRPr="00212DCF">
        <w:rPr>
          <w:rFonts w:ascii="Tahoma" w:hAnsi="Tahoma" w:cs="David" w:hint="cs"/>
          <w:sz w:val="28"/>
          <w:szCs w:val="28"/>
          <w:rtl/>
        </w:rPr>
        <w:t xml:space="preserve"> על קולית מאוחרת לסקירת מערכות </w:t>
      </w:r>
      <w:proofErr w:type="spellStart"/>
      <w:r w:rsidRPr="00212DCF">
        <w:rPr>
          <w:rFonts w:ascii="Tahoma" w:hAnsi="Tahoma" w:cs="David" w:hint="cs"/>
          <w:sz w:val="28"/>
          <w:szCs w:val="28"/>
          <w:rtl/>
        </w:rPr>
        <w:t>העובר</w:t>
      </w:r>
      <w:r w:rsidR="00212DCF" w:rsidRPr="00212DCF">
        <w:rPr>
          <w:rFonts w:ascii="Tahoma" w:hAnsi="Tahoma" w:cs="David" w:hint="cs"/>
          <w:sz w:val="28"/>
          <w:szCs w:val="28"/>
          <w:rtl/>
        </w:rPr>
        <w:t>,</w:t>
      </w:r>
      <w:r w:rsidRPr="00212DCF">
        <w:rPr>
          <w:rFonts w:ascii="Tahoma" w:hAnsi="Tahoma" w:cs="David" w:hint="cs"/>
          <w:sz w:val="28"/>
          <w:szCs w:val="28"/>
          <w:rtl/>
        </w:rPr>
        <w:t>בדיקת</w:t>
      </w:r>
      <w:proofErr w:type="spellEnd"/>
      <w:r w:rsidRPr="00212DCF">
        <w:rPr>
          <w:rFonts w:ascii="Tahoma" w:hAnsi="Tahoma" w:cs="David" w:hint="cs"/>
          <w:sz w:val="28"/>
          <w:szCs w:val="28"/>
          <w:rtl/>
        </w:rPr>
        <w:t xml:space="preserve"> מי </w:t>
      </w:r>
      <w:proofErr w:type="spellStart"/>
      <w:r w:rsidRPr="00212DCF">
        <w:rPr>
          <w:rFonts w:ascii="Tahoma" w:hAnsi="Tahoma" w:cs="David" w:hint="cs"/>
          <w:sz w:val="28"/>
          <w:szCs w:val="28"/>
          <w:rtl/>
        </w:rPr>
        <w:t>שפיר</w:t>
      </w:r>
      <w:r w:rsidR="00212DCF" w:rsidRPr="00212DCF">
        <w:rPr>
          <w:rFonts w:ascii="Tahoma" w:hAnsi="Tahoma" w:cs="David" w:hint="cs"/>
          <w:sz w:val="28"/>
          <w:szCs w:val="28"/>
          <w:rtl/>
        </w:rPr>
        <w:t>,</w:t>
      </w:r>
      <w:r w:rsidRPr="00212DCF">
        <w:rPr>
          <w:rFonts w:ascii="Tahoma" w:hAnsi="Tahoma" w:cs="David" w:hint="cs"/>
          <w:sz w:val="28"/>
          <w:szCs w:val="28"/>
          <w:rtl/>
        </w:rPr>
        <w:t>שיקוף</w:t>
      </w:r>
      <w:proofErr w:type="spellEnd"/>
      <w:r w:rsidRPr="00212DCF">
        <w:rPr>
          <w:rFonts w:ascii="Tahoma" w:hAnsi="Tahoma" w:cs="David" w:hint="cs"/>
          <w:sz w:val="28"/>
          <w:szCs w:val="28"/>
          <w:rtl/>
        </w:rPr>
        <w:t xml:space="preserve"> עורפי.</w:t>
      </w:r>
    </w:p>
    <w:p w:rsidR="002F081F" w:rsidRDefault="00212DCF" w:rsidP="009A35EA">
      <w:pPr>
        <w:pStyle w:val="a5"/>
        <w:spacing w:after="0" w:line="360" w:lineRule="auto"/>
        <w:ind w:left="720"/>
        <w:jc w:val="both"/>
        <w:rPr>
          <w:rFonts w:ascii="Tahoma" w:hAnsi="Tahoma" w:cs="David"/>
          <w:sz w:val="28"/>
          <w:szCs w:val="28"/>
        </w:rPr>
      </w:pPr>
      <w:r w:rsidRPr="00212DCF">
        <w:rPr>
          <w:rFonts w:ascii="Tahoma" w:hAnsi="Tahoma" w:cs="David" w:hint="cs"/>
          <w:b/>
          <w:bCs/>
          <w:sz w:val="28"/>
          <w:szCs w:val="28"/>
          <w:u w:val="single"/>
          <w:rtl/>
        </w:rPr>
        <w:t>השיפוי</w:t>
      </w:r>
      <w:r>
        <w:rPr>
          <w:rFonts w:ascii="Tahoma" w:hAnsi="Tahoma" w:cs="David" w:hint="cs"/>
          <w:sz w:val="28"/>
          <w:szCs w:val="28"/>
          <w:rtl/>
        </w:rPr>
        <w:t xml:space="preserve"> הוא </w:t>
      </w:r>
      <w:r w:rsidR="00E62D1E">
        <w:rPr>
          <w:rFonts w:ascii="Tahoma" w:hAnsi="Tahoma" w:cs="David" w:hint="cs"/>
          <w:sz w:val="28"/>
          <w:szCs w:val="28"/>
          <w:rtl/>
        </w:rPr>
        <w:t xml:space="preserve"> 8</w:t>
      </w:r>
      <w:r>
        <w:rPr>
          <w:rFonts w:ascii="Tahoma" w:hAnsi="Tahoma" w:cs="David" w:hint="cs"/>
          <w:sz w:val="28"/>
          <w:szCs w:val="28"/>
          <w:rtl/>
        </w:rPr>
        <w:t>5</w:t>
      </w:r>
      <w:r w:rsidR="00E62D1E">
        <w:rPr>
          <w:rFonts w:ascii="Tahoma" w:hAnsi="Tahoma" w:cs="David" w:hint="cs"/>
          <w:sz w:val="28"/>
          <w:szCs w:val="28"/>
          <w:rtl/>
        </w:rPr>
        <w:t>% מההוצאה בפועל ו</w:t>
      </w:r>
      <w:r w:rsidR="002F081F" w:rsidRPr="002F081F">
        <w:rPr>
          <w:rFonts w:ascii="Tahoma" w:hAnsi="Tahoma" w:cs="David" w:hint="cs"/>
          <w:sz w:val="28"/>
          <w:szCs w:val="28"/>
          <w:rtl/>
        </w:rPr>
        <w:t xml:space="preserve"> עד </w:t>
      </w:r>
      <w:r>
        <w:rPr>
          <w:rFonts w:ascii="Tahoma" w:hAnsi="Tahoma" w:cs="David" w:hint="cs"/>
          <w:sz w:val="28"/>
          <w:szCs w:val="28"/>
          <w:rtl/>
        </w:rPr>
        <w:t>4000</w:t>
      </w:r>
      <w:r w:rsidR="002F081F" w:rsidRPr="002F081F">
        <w:rPr>
          <w:rFonts w:ascii="Tahoma" w:hAnsi="Tahoma" w:cs="David" w:hint="cs"/>
          <w:sz w:val="28"/>
          <w:szCs w:val="28"/>
          <w:rtl/>
        </w:rPr>
        <w:t xml:space="preserve"> ₪ לכל הריון. בהריון  מרובה עוברים- החזר עד 8,000 ₪.</w:t>
      </w:r>
    </w:p>
    <w:p w:rsidR="00212DCF" w:rsidRDefault="00212DCF" w:rsidP="009A35EA">
      <w:pPr>
        <w:pStyle w:val="a5"/>
        <w:numPr>
          <w:ilvl w:val="0"/>
          <w:numId w:val="7"/>
        </w:numPr>
        <w:tabs>
          <w:tab w:val="clear" w:pos="766"/>
          <w:tab w:val="num" w:pos="720"/>
        </w:tabs>
        <w:spacing w:after="0" w:line="360" w:lineRule="auto"/>
        <w:ind w:left="720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>תוספת לבדיקת מי שפיר-</w:t>
      </w:r>
      <w:r w:rsidRPr="00212DCF">
        <w:rPr>
          <w:rFonts w:ascii="Tahoma" w:hAnsi="Tahoma" w:cs="David" w:hint="cs"/>
          <w:b/>
          <w:bCs/>
          <w:sz w:val="28"/>
          <w:szCs w:val="28"/>
          <w:rtl/>
        </w:rPr>
        <w:t>צ'יפ גנטי</w:t>
      </w:r>
      <w:r>
        <w:rPr>
          <w:rFonts w:ascii="Tahoma" w:hAnsi="Tahoma" w:cs="David" w:hint="cs"/>
          <w:sz w:val="28"/>
          <w:szCs w:val="28"/>
          <w:rtl/>
        </w:rPr>
        <w:t xml:space="preserve">- החזר נוסף על סך של 3000 ₪. </w:t>
      </w:r>
    </w:p>
    <w:p w:rsidR="00AD7FFC" w:rsidRDefault="00AD7FFC" w:rsidP="00AD7FFC">
      <w:pPr>
        <w:pStyle w:val="a5"/>
        <w:spacing w:after="0"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Default="00AD7FFC" w:rsidP="00AD7FFC">
      <w:pPr>
        <w:pStyle w:val="a5"/>
        <w:spacing w:after="0"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Default="00AD7FFC" w:rsidP="00AD7FFC">
      <w:pPr>
        <w:pStyle w:val="a5"/>
        <w:spacing w:after="0"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AD7FFC" w:rsidRPr="002F081F" w:rsidRDefault="00AD7FFC" w:rsidP="00AD7FFC">
      <w:pPr>
        <w:pStyle w:val="a5"/>
        <w:spacing w:after="0" w:line="360" w:lineRule="auto"/>
        <w:jc w:val="both"/>
        <w:rPr>
          <w:rFonts w:ascii="Tahoma" w:hAnsi="Tahoma" w:cs="David"/>
          <w:sz w:val="28"/>
          <w:szCs w:val="28"/>
          <w:rtl/>
        </w:rPr>
      </w:pPr>
    </w:p>
    <w:p w:rsidR="002F081F" w:rsidRPr="002F081F" w:rsidRDefault="002F081F" w:rsidP="009A35EA">
      <w:pPr>
        <w:pStyle w:val="a5"/>
        <w:numPr>
          <w:ilvl w:val="0"/>
          <w:numId w:val="7"/>
        </w:numPr>
        <w:tabs>
          <w:tab w:val="clear" w:pos="766"/>
          <w:tab w:val="num" w:pos="720"/>
        </w:tabs>
        <w:spacing w:after="0" w:line="360" w:lineRule="auto"/>
        <w:ind w:left="720"/>
        <w:jc w:val="both"/>
        <w:rPr>
          <w:rFonts w:ascii="Tahoma" w:hAnsi="Tahoma" w:cs="David"/>
          <w:sz w:val="28"/>
          <w:szCs w:val="28"/>
          <w:rtl/>
        </w:rPr>
      </w:pPr>
      <w:r w:rsidRPr="002F081F">
        <w:rPr>
          <w:rFonts w:ascii="Tahoma" w:hAnsi="Tahoma" w:cs="David" w:hint="cs"/>
          <w:sz w:val="28"/>
          <w:szCs w:val="28"/>
          <w:rtl/>
        </w:rPr>
        <w:t xml:space="preserve">טיפולי הפריה חוץ גופית-כולל </w:t>
      </w:r>
      <w:proofErr w:type="spellStart"/>
      <w:r w:rsidRPr="002F081F">
        <w:rPr>
          <w:rFonts w:ascii="Tahoma" w:hAnsi="Tahoma" w:cs="David" w:hint="cs"/>
          <w:sz w:val="28"/>
          <w:szCs w:val="28"/>
          <w:rtl/>
        </w:rPr>
        <w:t>הפריה,הזרעה,תרומת</w:t>
      </w:r>
      <w:proofErr w:type="spellEnd"/>
      <w:r w:rsidRPr="002F081F">
        <w:rPr>
          <w:rFonts w:ascii="Tahoma" w:hAnsi="Tahoma" w:cs="David" w:hint="cs"/>
          <w:sz w:val="28"/>
          <w:szCs w:val="28"/>
          <w:rtl/>
        </w:rPr>
        <w:t xml:space="preserve"> ביצית וכל ההוצאות הנלוות הכרוכות בתהליך זה - החזר </w:t>
      </w:r>
      <w:r w:rsidR="00FF3A10">
        <w:rPr>
          <w:rFonts w:ascii="Tahoma" w:hAnsi="Tahoma" w:cs="David" w:hint="cs"/>
          <w:sz w:val="28"/>
          <w:szCs w:val="28"/>
          <w:rtl/>
        </w:rPr>
        <w:t>בגובה 80% מההוצאות בפועל ו</w:t>
      </w:r>
      <w:r w:rsidRPr="002F081F">
        <w:rPr>
          <w:rFonts w:ascii="Tahoma" w:hAnsi="Tahoma" w:cs="David" w:hint="cs"/>
          <w:sz w:val="28"/>
          <w:szCs w:val="28"/>
          <w:rtl/>
        </w:rPr>
        <w:t xml:space="preserve">עד 10,000 ₪ </w:t>
      </w:r>
      <w:r w:rsidR="00FF3A10">
        <w:rPr>
          <w:rFonts w:ascii="Tahoma" w:hAnsi="Tahoma" w:cs="David" w:hint="cs"/>
          <w:sz w:val="28"/>
          <w:szCs w:val="28"/>
          <w:rtl/>
        </w:rPr>
        <w:t>לכל ילד</w:t>
      </w:r>
      <w:r w:rsidRPr="002F081F">
        <w:rPr>
          <w:rFonts w:ascii="Tahoma" w:hAnsi="Tahoma" w:cs="David" w:hint="cs"/>
          <w:sz w:val="28"/>
          <w:szCs w:val="28"/>
          <w:rtl/>
        </w:rPr>
        <w:t>.</w:t>
      </w:r>
    </w:p>
    <w:p w:rsidR="002F081F" w:rsidRDefault="002F081F" w:rsidP="009A35EA">
      <w:pPr>
        <w:pStyle w:val="a5"/>
        <w:numPr>
          <w:ilvl w:val="0"/>
          <w:numId w:val="7"/>
        </w:numPr>
        <w:tabs>
          <w:tab w:val="clear" w:pos="766"/>
          <w:tab w:val="num" w:pos="720"/>
        </w:tabs>
        <w:spacing w:after="0" w:line="360" w:lineRule="auto"/>
        <w:ind w:left="720"/>
        <w:jc w:val="both"/>
        <w:rPr>
          <w:rFonts w:ascii="Tahoma" w:hAnsi="Tahoma" w:cs="David"/>
          <w:sz w:val="28"/>
          <w:szCs w:val="28"/>
        </w:rPr>
      </w:pPr>
      <w:r w:rsidRPr="002F081F">
        <w:rPr>
          <w:rFonts w:ascii="Tahoma" w:hAnsi="Tahoma" w:cs="David" w:hint="cs"/>
          <w:sz w:val="28"/>
          <w:szCs w:val="28"/>
          <w:rtl/>
        </w:rPr>
        <w:t>טיפולי הפריה שבוצעו בחו"ל– החזר של עד 20,000 ₪. זכאות לטיפול אחד כולל השתלת ביציות.</w:t>
      </w:r>
    </w:p>
    <w:p w:rsidR="0038074E" w:rsidRDefault="0038074E" w:rsidP="009A35EA">
      <w:pPr>
        <w:pStyle w:val="a5"/>
        <w:numPr>
          <w:ilvl w:val="0"/>
          <w:numId w:val="7"/>
        </w:numPr>
        <w:tabs>
          <w:tab w:val="clear" w:pos="766"/>
          <w:tab w:val="num" w:pos="720"/>
        </w:tabs>
        <w:spacing w:after="0" w:line="360" w:lineRule="auto"/>
        <w:ind w:left="720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מימון לשירותי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פנדקאות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- החברה תשלם למבוטח 75% מהסכום ששולם תמורת שירותי הפונדקאות  וזאת עד 25,000 ₪ לכל סידרת טיפולים לילד. ועד 2 ילדים. </w:t>
      </w:r>
    </w:p>
    <w:p w:rsidR="0038074E" w:rsidRDefault="0038074E" w:rsidP="009A35EA">
      <w:pPr>
        <w:pStyle w:val="a5"/>
        <w:numPr>
          <w:ilvl w:val="0"/>
          <w:numId w:val="7"/>
        </w:numPr>
        <w:tabs>
          <w:tab w:val="clear" w:pos="766"/>
          <w:tab w:val="num" w:pos="720"/>
        </w:tabs>
        <w:spacing w:after="0" w:line="360" w:lineRule="auto"/>
        <w:ind w:left="720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שמירת ביציות לטווח ארוך: שיטת וטרי פיקציה- החזר עד 40,000 ₪. </w:t>
      </w:r>
    </w:p>
    <w:p w:rsidR="002F081F" w:rsidRDefault="002F081F" w:rsidP="00AD7FFC">
      <w:pPr>
        <w:pStyle w:val="a5"/>
        <w:numPr>
          <w:ilvl w:val="0"/>
          <w:numId w:val="7"/>
        </w:numPr>
        <w:spacing w:after="0" w:line="360" w:lineRule="auto"/>
        <w:rPr>
          <w:rFonts w:ascii="Tahoma" w:hAnsi="Tahoma" w:cs="David"/>
          <w:sz w:val="28"/>
          <w:szCs w:val="28"/>
        </w:rPr>
      </w:pPr>
      <w:r w:rsidRPr="002F081F">
        <w:rPr>
          <w:rFonts w:ascii="Tahoma" w:hAnsi="Tahoma" w:cs="David" w:hint="cs"/>
          <w:sz w:val="28"/>
          <w:szCs w:val="28"/>
          <w:rtl/>
        </w:rPr>
        <w:t xml:space="preserve">הפסקת הריון באמצעות גלולת </w:t>
      </w:r>
      <w:proofErr w:type="spellStart"/>
      <w:r w:rsidRPr="002F081F">
        <w:rPr>
          <w:rFonts w:ascii="Tahoma" w:hAnsi="Tahoma" w:cs="David" w:hint="cs"/>
          <w:sz w:val="28"/>
          <w:szCs w:val="28"/>
          <w:rtl/>
        </w:rPr>
        <w:t>מייפיגין</w:t>
      </w:r>
      <w:proofErr w:type="spellEnd"/>
      <w:r w:rsidRPr="002F081F">
        <w:rPr>
          <w:rFonts w:ascii="Tahoma" w:hAnsi="Tahoma" w:cs="David" w:hint="cs"/>
          <w:sz w:val="28"/>
          <w:szCs w:val="28"/>
          <w:rtl/>
        </w:rPr>
        <w:t xml:space="preserve"> – לאחר אישור ועדה רפואית ועד לגובה 3,500 ₪ (כולל עלות הועדה).</w:t>
      </w:r>
    </w:p>
    <w:p w:rsidR="0038074E" w:rsidRDefault="0038074E" w:rsidP="00085572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שירותי פסיכולוגיה רפואית- שירות וליווי פסיכולוגים עבור החולים ובני משפחותיהם, ההחזר יהיה 500 ₪ ועד 4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ייעוצים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. </w:t>
      </w:r>
    </w:p>
    <w:p w:rsidR="0038074E" w:rsidRDefault="0038074E" w:rsidP="00085572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אביזרים רפואיים- החזר של 85% ועד 6000 ₪ לכל שנת ביטוח. </w:t>
      </w:r>
    </w:p>
    <w:p w:rsidR="0038074E" w:rsidRDefault="0038074E" w:rsidP="00085572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ahoma" w:hAnsi="Tahoma" w:cs="David"/>
          <w:b/>
          <w:bCs/>
          <w:sz w:val="28"/>
          <w:szCs w:val="28"/>
          <w:u w:val="single"/>
        </w:rPr>
      </w:pPr>
      <w:r w:rsidRPr="0038074E">
        <w:rPr>
          <w:rFonts w:ascii="Tahoma" w:hAnsi="Tahoma" w:cs="David" w:hint="cs"/>
          <w:b/>
          <w:bCs/>
          <w:sz w:val="28"/>
          <w:szCs w:val="28"/>
          <w:u w:val="single"/>
          <w:rtl/>
        </w:rPr>
        <w:t>התפתחות הילד</w:t>
      </w:r>
    </w:p>
    <w:p w:rsidR="0038074E" w:rsidRPr="000B12A1" w:rsidRDefault="000B12A1" w:rsidP="009A35EA">
      <w:pPr>
        <w:pStyle w:val="a5"/>
        <w:spacing w:after="0" w:line="360" w:lineRule="auto"/>
        <w:ind w:left="766"/>
        <w:rPr>
          <w:rFonts w:ascii="Tahoma" w:hAnsi="Tahoma" w:cs="David"/>
          <w:sz w:val="28"/>
          <w:szCs w:val="28"/>
          <w:rtl/>
        </w:rPr>
      </w:pPr>
      <w:r w:rsidRPr="000B12A1">
        <w:rPr>
          <w:rFonts w:ascii="Tahoma" w:hAnsi="Tahoma" w:cs="David" w:hint="cs"/>
          <w:sz w:val="28"/>
          <w:szCs w:val="28"/>
          <w:rtl/>
        </w:rPr>
        <w:t xml:space="preserve">* אבחון פסיכו דידקטי </w:t>
      </w:r>
      <w:r w:rsidRPr="000B12A1">
        <w:rPr>
          <w:rFonts w:ascii="Tahoma" w:hAnsi="Tahoma" w:cs="David"/>
          <w:sz w:val="28"/>
          <w:szCs w:val="28"/>
          <w:rtl/>
        </w:rPr>
        <w:t>–</w:t>
      </w:r>
      <w:r w:rsidRPr="000B12A1">
        <w:rPr>
          <w:rFonts w:ascii="Tahoma" w:hAnsi="Tahoma" w:cs="David" w:hint="cs"/>
          <w:sz w:val="28"/>
          <w:szCs w:val="28"/>
          <w:rtl/>
        </w:rPr>
        <w:t xml:space="preserve"> החזר של עד 1500 ₪. </w:t>
      </w:r>
    </w:p>
    <w:p w:rsidR="000B12A1" w:rsidRDefault="000B12A1" w:rsidP="009A35EA">
      <w:pPr>
        <w:pStyle w:val="a5"/>
        <w:spacing w:after="0" w:line="360" w:lineRule="auto"/>
        <w:ind w:left="766"/>
        <w:rPr>
          <w:rFonts w:ascii="Tahoma" w:hAnsi="Tahoma" w:cs="David"/>
          <w:sz w:val="28"/>
          <w:szCs w:val="28"/>
          <w:rtl/>
        </w:rPr>
      </w:pPr>
      <w:r w:rsidRPr="000B12A1">
        <w:rPr>
          <w:rFonts w:ascii="Tahoma" w:hAnsi="Tahoma" w:cs="David" w:hint="cs"/>
          <w:sz w:val="28"/>
          <w:szCs w:val="28"/>
          <w:rtl/>
        </w:rPr>
        <w:t>*טיפול בבעיות התפתחות הילד (</w:t>
      </w:r>
      <w:proofErr w:type="spellStart"/>
      <w:r w:rsidRPr="000B12A1">
        <w:rPr>
          <w:rFonts w:ascii="Tahoma" w:hAnsi="Tahoma" w:cs="David" w:hint="cs"/>
          <w:sz w:val="28"/>
          <w:szCs w:val="28"/>
          <w:rtl/>
        </w:rPr>
        <w:t>פיזיותרפיסט,מרפא</w:t>
      </w:r>
      <w:proofErr w:type="spellEnd"/>
      <w:r w:rsidRPr="000B12A1">
        <w:rPr>
          <w:rFonts w:ascii="Tahoma" w:hAnsi="Tahoma" w:cs="David" w:hint="cs"/>
          <w:sz w:val="28"/>
          <w:szCs w:val="28"/>
          <w:rtl/>
        </w:rPr>
        <w:t xml:space="preserve"> עיסוק ,קלינאי תקשורת </w:t>
      </w:r>
      <w:r w:rsidR="009A35EA">
        <w:rPr>
          <w:rFonts w:ascii="Tahoma" w:hAnsi="Tahoma" w:cs="David" w:hint="cs"/>
          <w:sz w:val="28"/>
          <w:szCs w:val="28"/>
          <w:rtl/>
        </w:rPr>
        <w:t xml:space="preserve">  </w:t>
      </w:r>
      <w:r w:rsidR="00085572">
        <w:rPr>
          <w:rFonts w:ascii="Tahoma" w:hAnsi="Tahoma" w:cs="David" w:hint="cs"/>
          <w:sz w:val="28"/>
          <w:szCs w:val="28"/>
          <w:rtl/>
        </w:rPr>
        <w:t xml:space="preserve">  </w:t>
      </w:r>
      <w:r w:rsidRPr="000B12A1">
        <w:rPr>
          <w:rFonts w:ascii="Tahoma" w:hAnsi="Tahoma" w:cs="David" w:hint="cs"/>
          <w:sz w:val="28"/>
          <w:szCs w:val="28"/>
          <w:rtl/>
        </w:rPr>
        <w:t xml:space="preserve">ופסיכולוג-החזר של 75% ועד 120 ₪ לטיפול ועד 20 טיפולים בשנת ביטוח. </w:t>
      </w:r>
    </w:p>
    <w:p w:rsidR="000B12A1" w:rsidRDefault="000B12A1" w:rsidP="009A35EA">
      <w:pPr>
        <w:pStyle w:val="a5"/>
        <w:numPr>
          <w:ilvl w:val="0"/>
          <w:numId w:val="46"/>
        </w:numPr>
        <w:spacing w:after="0" w:line="360" w:lineRule="auto"/>
        <w:ind w:left="1126"/>
        <w:rPr>
          <w:rFonts w:ascii="Tahoma" w:hAnsi="Tahoma" w:cs="David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זריקות , כגון: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אפידורל,וולטרן,קורטיזון,בוטוקוס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רפואי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וכו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'- כיסוי עד 3000 ₪ למקרה ביטוח, החברה תכסה גם את עלות השירות. </w:t>
      </w:r>
    </w:p>
    <w:p w:rsidR="006761BD" w:rsidRDefault="000B12A1" w:rsidP="006761BD">
      <w:pPr>
        <w:pStyle w:val="a5"/>
        <w:numPr>
          <w:ilvl w:val="0"/>
          <w:numId w:val="46"/>
        </w:numPr>
        <w:spacing w:after="0" w:line="360" w:lineRule="auto"/>
        <w:ind w:left="1126"/>
        <w:rPr>
          <w:rFonts w:ascii="Tahoma" w:hAnsi="Tahoma" w:cs="David" w:hint="cs"/>
          <w:sz w:val="28"/>
          <w:szCs w:val="28"/>
        </w:rPr>
      </w:pPr>
      <w:r>
        <w:rPr>
          <w:rFonts w:ascii="Tahoma" w:hAnsi="Tahoma" w:cs="David" w:hint="cs"/>
          <w:sz w:val="28"/>
          <w:szCs w:val="28"/>
          <w:rtl/>
        </w:rPr>
        <w:t xml:space="preserve">שיקום הדיבור/הראייה/ריפוי בעיסוק לאחר </w:t>
      </w:r>
      <w:proofErr w:type="spellStart"/>
      <w:r>
        <w:rPr>
          <w:rFonts w:ascii="Tahoma" w:hAnsi="Tahoma" w:cs="David" w:hint="cs"/>
          <w:sz w:val="28"/>
          <w:szCs w:val="28"/>
          <w:rtl/>
        </w:rPr>
        <w:t>ארוע</w:t>
      </w:r>
      <w:proofErr w:type="spellEnd"/>
      <w:r>
        <w:rPr>
          <w:rFonts w:ascii="Tahoma" w:hAnsi="Tahoma" w:cs="David" w:hint="cs"/>
          <w:sz w:val="28"/>
          <w:szCs w:val="28"/>
          <w:rtl/>
        </w:rPr>
        <w:t xml:space="preserve"> מוחי- החזר של 150 ₪ לכל טיפול ועד 12 טיפולים. </w:t>
      </w:r>
    </w:p>
    <w:p w:rsidR="006761BD" w:rsidRPr="006761BD" w:rsidRDefault="006761BD" w:rsidP="006761BD">
      <w:pPr>
        <w:pStyle w:val="a5"/>
        <w:spacing w:after="0" w:line="360" w:lineRule="auto"/>
        <w:ind w:left="1126"/>
        <w:rPr>
          <w:rFonts w:ascii="Tahoma" w:hAnsi="Tahoma" w:cs="David"/>
          <w:sz w:val="28"/>
          <w:szCs w:val="28"/>
        </w:rPr>
      </w:pPr>
    </w:p>
    <w:p w:rsidR="004440A9" w:rsidRPr="000B12A1" w:rsidRDefault="000B12A1" w:rsidP="009A35EA">
      <w:pPr>
        <w:numPr>
          <w:ilvl w:val="0"/>
          <w:numId w:val="43"/>
        </w:numPr>
        <w:tabs>
          <w:tab w:val="num" w:pos="720"/>
        </w:tabs>
        <w:snapToGrid w:val="0"/>
        <w:spacing w:line="360" w:lineRule="auto"/>
        <w:ind w:hanging="284"/>
        <w:jc w:val="both"/>
        <w:rPr>
          <w:rFonts w:ascii="Tahoma" w:hAnsi="Tahoma"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ביטוח סיעודי </w:t>
      </w:r>
      <w:r w:rsidR="00BA47E3">
        <w:rPr>
          <w:rFonts w:cs="David"/>
          <w:b/>
          <w:bCs/>
          <w:sz w:val="28"/>
          <w:szCs w:val="28"/>
          <w:u w:val="single"/>
          <w:rtl/>
        </w:rPr>
        <w:t>–</w:t>
      </w:r>
      <w:r w:rsidR="00BA47E3">
        <w:rPr>
          <w:rFonts w:cs="David" w:hint="cs"/>
          <w:b/>
          <w:bCs/>
          <w:sz w:val="28"/>
          <w:szCs w:val="28"/>
          <w:u w:val="single"/>
          <w:rtl/>
        </w:rPr>
        <w:t xml:space="preserve"> כיסוי עד 31.12.13</w:t>
      </w:r>
    </w:p>
    <w:p w:rsidR="000B12A1" w:rsidRDefault="000B12A1" w:rsidP="00AD7FFC">
      <w:pPr>
        <w:snapToGrid w:val="0"/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</w:rPr>
      </w:pPr>
      <w:r w:rsidRPr="000B12A1">
        <w:rPr>
          <w:rFonts w:ascii="Arial" w:hAnsi="Arial" w:cs="David"/>
          <w:sz w:val="28"/>
          <w:szCs w:val="28"/>
          <w:rtl/>
        </w:rPr>
        <w:t xml:space="preserve">אי יכולת </w:t>
      </w:r>
      <w:r>
        <w:rPr>
          <w:rFonts w:ascii="Arial" w:hAnsi="Arial" w:cs="David" w:hint="cs"/>
          <w:sz w:val="28"/>
          <w:szCs w:val="28"/>
          <w:rtl/>
        </w:rPr>
        <w:t xml:space="preserve"> ביצוע </w:t>
      </w:r>
      <w:r w:rsidRPr="000B12A1">
        <w:rPr>
          <w:rFonts w:ascii="Arial" w:hAnsi="Arial" w:cs="David"/>
          <w:sz w:val="28"/>
          <w:szCs w:val="28"/>
          <w:rtl/>
        </w:rPr>
        <w:t xml:space="preserve"> </w:t>
      </w:r>
      <w:r w:rsidRPr="000B12A1">
        <w:rPr>
          <w:rFonts w:ascii="Arial" w:hAnsi="Arial" w:cs="David"/>
          <w:sz w:val="28"/>
          <w:szCs w:val="28"/>
        </w:rPr>
        <w:t>3</w:t>
      </w:r>
      <w:r w:rsidRPr="000B12A1">
        <w:rPr>
          <w:rFonts w:ascii="Arial" w:hAnsi="Arial" w:cs="David"/>
          <w:sz w:val="28"/>
          <w:szCs w:val="28"/>
          <w:rtl/>
        </w:rPr>
        <w:t xml:space="preserve"> מתוך </w:t>
      </w:r>
      <w:r w:rsidRPr="000B12A1">
        <w:rPr>
          <w:rFonts w:ascii="Arial" w:hAnsi="Arial" w:cs="David"/>
          <w:sz w:val="28"/>
          <w:szCs w:val="28"/>
        </w:rPr>
        <w:t>6</w:t>
      </w:r>
      <w:r w:rsidRPr="000B12A1">
        <w:rPr>
          <w:rFonts w:ascii="Arial" w:hAnsi="Arial" w:cs="David"/>
          <w:sz w:val="28"/>
          <w:szCs w:val="28"/>
          <w:rtl/>
        </w:rPr>
        <w:t xml:space="preserve"> פעולות היומיום (או </w:t>
      </w:r>
      <w:r w:rsidRPr="000B12A1">
        <w:rPr>
          <w:rFonts w:ascii="Arial" w:hAnsi="Arial" w:cs="David"/>
          <w:sz w:val="28"/>
          <w:szCs w:val="28"/>
        </w:rPr>
        <w:t>2</w:t>
      </w:r>
      <w:r w:rsidRPr="000B12A1">
        <w:rPr>
          <w:rFonts w:ascii="Arial" w:hAnsi="Arial" w:cs="David"/>
          <w:sz w:val="28"/>
          <w:szCs w:val="28"/>
          <w:rtl/>
        </w:rPr>
        <w:t xml:space="preserve"> פעולות בתנאי שאחת הפעולות היא "אי שליטה על סוגרים") או שמבוטח מוגדר כ"תשוש נפש" (למשל: אלצהיימר).</w:t>
      </w:r>
    </w:p>
    <w:p w:rsidR="00AD7FFC" w:rsidRDefault="00AD7FFC" w:rsidP="00AD7FFC">
      <w:pPr>
        <w:snapToGrid w:val="0"/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</w:rPr>
      </w:pPr>
    </w:p>
    <w:p w:rsidR="00AD7FFC" w:rsidRDefault="00AD7FFC" w:rsidP="00AD7FFC">
      <w:pPr>
        <w:snapToGrid w:val="0"/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</w:rPr>
      </w:pPr>
    </w:p>
    <w:p w:rsidR="00AD7FFC" w:rsidRDefault="00AD7FFC" w:rsidP="00AD7FFC">
      <w:pPr>
        <w:snapToGrid w:val="0"/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</w:rPr>
      </w:pPr>
    </w:p>
    <w:p w:rsidR="00AD7FFC" w:rsidRPr="000B12A1" w:rsidRDefault="00AD7FFC" w:rsidP="00AD7FFC">
      <w:pPr>
        <w:snapToGrid w:val="0"/>
        <w:spacing w:line="360" w:lineRule="auto"/>
        <w:ind w:left="360"/>
        <w:jc w:val="both"/>
        <w:rPr>
          <w:rFonts w:ascii="Arial" w:hAnsi="Arial" w:cs="David"/>
          <w:sz w:val="28"/>
          <w:szCs w:val="28"/>
          <w:rtl/>
        </w:rPr>
      </w:pPr>
    </w:p>
    <w:p w:rsidR="000B12A1" w:rsidRPr="000B12A1" w:rsidRDefault="000B12A1" w:rsidP="009A35EA">
      <w:pPr>
        <w:numPr>
          <w:ilvl w:val="0"/>
          <w:numId w:val="47"/>
        </w:numPr>
        <w:tabs>
          <w:tab w:val="clear" w:pos="1440"/>
          <w:tab w:val="num" w:pos="734"/>
        </w:tabs>
        <w:spacing w:line="360" w:lineRule="auto"/>
        <w:ind w:left="734" w:hanging="425"/>
        <w:rPr>
          <w:rFonts w:ascii="Arial" w:hAnsi="Arial" w:cs="David"/>
          <w:sz w:val="28"/>
          <w:szCs w:val="28"/>
        </w:rPr>
      </w:pPr>
      <w:r w:rsidRPr="000B12A1">
        <w:rPr>
          <w:rFonts w:ascii="Arial" w:hAnsi="Arial" w:cs="David"/>
          <w:sz w:val="28"/>
          <w:szCs w:val="28"/>
          <w:rtl/>
        </w:rPr>
        <w:t xml:space="preserve">פיצוי בסך </w:t>
      </w:r>
      <w:r w:rsidR="00BA47E3">
        <w:rPr>
          <w:rFonts w:ascii="Arial" w:hAnsi="Arial" w:cs="David" w:hint="cs"/>
          <w:sz w:val="28"/>
          <w:szCs w:val="28"/>
          <w:rtl/>
        </w:rPr>
        <w:t xml:space="preserve">4000 </w:t>
      </w:r>
      <w:r w:rsidRPr="000B12A1">
        <w:rPr>
          <w:rFonts w:ascii="Arial" w:hAnsi="Arial" w:cs="David"/>
          <w:sz w:val="28"/>
          <w:szCs w:val="28"/>
          <w:rtl/>
        </w:rPr>
        <w:t>₪ ל</w:t>
      </w:r>
      <w:r w:rsidRPr="000B12A1">
        <w:rPr>
          <w:rFonts w:ascii="Arial" w:hAnsi="Arial" w:cs="David" w:hint="cs"/>
          <w:sz w:val="28"/>
          <w:szCs w:val="28"/>
          <w:rtl/>
        </w:rPr>
        <w:t>-5 שנים.</w:t>
      </w:r>
    </w:p>
    <w:p w:rsidR="000B12A1" w:rsidRPr="000B12A1" w:rsidRDefault="000B12A1" w:rsidP="009A35EA">
      <w:pPr>
        <w:numPr>
          <w:ilvl w:val="0"/>
          <w:numId w:val="47"/>
        </w:numPr>
        <w:tabs>
          <w:tab w:val="clear" w:pos="1440"/>
          <w:tab w:val="num" w:pos="734"/>
        </w:tabs>
        <w:spacing w:line="360" w:lineRule="auto"/>
        <w:ind w:left="734" w:hanging="425"/>
        <w:rPr>
          <w:rFonts w:ascii="Arial" w:hAnsi="Arial" w:cs="David"/>
          <w:sz w:val="28"/>
          <w:szCs w:val="28"/>
        </w:rPr>
      </w:pPr>
      <w:r w:rsidRPr="000B12A1">
        <w:rPr>
          <w:rFonts w:ascii="Arial" w:hAnsi="Arial" w:cs="David" w:hint="cs"/>
          <w:sz w:val="28"/>
          <w:szCs w:val="28"/>
          <w:rtl/>
        </w:rPr>
        <w:t xml:space="preserve"> </w:t>
      </w:r>
      <w:r w:rsidRPr="000B12A1">
        <w:rPr>
          <w:rFonts w:ascii="Arial" w:hAnsi="Arial" w:cs="David"/>
          <w:sz w:val="28"/>
          <w:szCs w:val="28"/>
          <w:rtl/>
        </w:rPr>
        <w:t xml:space="preserve">תקופת המתנה </w:t>
      </w:r>
      <w:r w:rsidRPr="000B12A1">
        <w:rPr>
          <w:rFonts w:ascii="Arial" w:hAnsi="Arial" w:cs="David" w:hint="cs"/>
          <w:sz w:val="28"/>
          <w:szCs w:val="28"/>
          <w:rtl/>
        </w:rPr>
        <w:t>6</w:t>
      </w:r>
      <w:r w:rsidRPr="000B12A1">
        <w:rPr>
          <w:rFonts w:ascii="Arial" w:hAnsi="Arial" w:cs="David"/>
          <w:sz w:val="28"/>
          <w:szCs w:val="28"/>
          <w:rtl/>
        </w:rPr>
        <w:t>0 ימים.</w:t>
      </w:r>
    </w:p>
    <w:p w:rsidR="000B12A1" w:rsidRPr="000B12A1" w:rsidRDefault="000B12A1" w:rsidP="009A35EA">
      <w:pPr>
        <w:numPr>
          <w:ilvl w:val="0"/>
          <w:numId w:val="47"/>
        </w:numPr>
        <w:tabs>
          <w:tab w:val="clear" w:pos="1440"/>
          <w:tab w:val="num" w:pos="734"/>
        </w:tabs>
        <w:spacing w:line="360" w:lineRule="auto"/>
        <w:ind w:left="734" w:hanging="425"/>
        <w:rPr>
          <w:rFonts w:ascii="Arial" w:hAnsi="Arial" w:cs="David"/>
          <w:sz w:val="28"/>
          <w:szCs w:val="28"/>
        </w:rPr>
      </w:pPr>
      <w:r w:rsidRPr="000B12A1">
        <w:rPr>
          <w:rFonts w:ascii="Arial" w:hAnsi="Arial" w:cs="David" w:hint="cs"/>
          <w:sz w:val="28"/>
          <w:szCs w:val="28"/>
          <w:rtl/>
        </w:rPr>
        <w:t>שחרור מתשלום פרמיה במקרה סיעוד.</w:t>
      </w:r>
    </w:p>
    <w:p w:rsidR="000B12A1" w:rsidRPr="00BA47E3" w:rsidRDefault="00BA47E3" w:rsidP="009A35EA">
      <w:pPr>
        <w:numPr>
          <w:ilvl w:val="0"/>
          <w:numId w:val="47"/>
        </w:numPr>
        <w:tabs>
          <w:tab w:val="clear" w:pos="1440"/>
          <w:tab w:val="num" w:pos="734"/>
        </w:tabs>
        <w:spacing w:line="360" w:lineRule="auto"/>
        <w:ind w:left="734" w:hanging="426"/>
        <w:rPr>
          <w:rFonts w:ascii="Arial" w:hAnsi="Arial" w:cs="David"/>
          <w:sz w:val="28"/>
          <w:szCs w:val="28"/>
        </w:rPr>
      </w:pPr>
      <w:r w:rsidRPr="00BA47E3">
        <w:rPr>
          <w:rFonts w:ascii="Arial" w:hAnsi="Arial" w:cs="David" w:hint="cs"/>
          <w:sz w:val="28"/>
          <w:szCs w:val="28"/>
          <w:rtl/>
        </w:rPr>
        <w:t xml:space="preserve">שיפוי מיוחד לשיקום- החזר של 70% ועד 30,000 ₪. </w:t>
      </w:r>
    </w:p>
    <w:p w:rsidR="000B12A1" w:rsidRDefault="000B12A1" w:rsidP="009A35EA">
      <w:pPr>
        <w:snapToGrid w:val="0"/>
        <w:spacing w:line="360" w:lineRule="auto"/>
        <w:ind w:left="36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2F081F" w:rsidRPr="002F081F" w:rsidRDefault="002F081F" w:rsidP="009A35EA">
      <w:pPr>
        <w:numPr>
          <w:ilvl w:val="0"/>
          <w:numId w:val="43"/>
        </w:numPr>
        <w:tabs>
          <w:tab w:val="num" w:pos="360"/>
        </w:tabs>
        <w:spacing w:after="120" w:line="360" w:lineRule="auto"/>
        <w:ind w:left="226" w:hanging="284"/>
        <w:jc w:val="both"/>
        <w:rPr>
          <w:rFonts w:ascii="Tahoma" w:hAnsi="Tahoma" w:cs="David"/>
          <w:b/>
          <w:bCs/>
          <w:sz w:val="28"/>
          <w:szCs w:val="28"/>
          <w:u w:val="single"/>
          <w:rtl/>
        </w:rPr>
      </w:pPr>
      <w:r w:rsidRPr="002F081F">
        <w:rPr>
          <w:rFonts w:ascii="Tahoma" w:hAnsi="Tahoma" w:cs="David" w:hint="cs"/>
          <w:b/>
          <w:bCs/>
          <w:sz w:val="28"/>
          <w:szCs w:val="28"/>
          <w:u w:val="single"/>
          <w:rtl/>
        </w:rPr>
        <w:t xml:space="preserve">כתבי שירות דרך </w:t>
      </w:r>
      <w:r w:rsidR="00244F30">
        <w:rPr>
          <w:rFonts w:ascii="Tahoma" w:hAnsi="Tahoma" w:cs="David" w:hint="cs"/>
          <w:b/>
          <w:bCs/>
          <w:sz w:val="28"/>
          <w:szCs w:val="28"/>
          <w:u w:val="single"/>
          <w:rtl/>
        </w:rPr>
        <w:t xml:space="preserve">חברת </w:t>
      </w:r>
      <w:r w:rsidR="00BA47E3">
        <w:rPr>
          <w:rFonts w:ascii="Tahoma" w:hAnsi="Tahoma" w:cs="David" w:hint="cs"/>
          <w:b/>
          <w:bCs/>
          <w:sz w:val="28"/>
          <w:szCs w:val="28"/>
          <w:u w:val="single"/>
          <w:rtl/>
        </w:rPr>
        <w:t xml:space="preserve">ביקור רופא </w:t>
      </w:r>
    </w:p>
    <w:p w:rsidR="002F081F" w:rsidRPr="00173CF3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173CF3">
        <w:rPr>
          <w:rFonts w:ascii="Tahoma" w:hAnsi="Tahoma" w:cs="David" w:hint="cs"/>
          <w:sz w:val="28"/>
          <w:szCs w:val="28"/>
          <w:rtl/>
        </w:rPr>
        <w:t>רופא עד הבית</w:t>
      </w:r>
      <w:r w:rsidR="00192086" w:rsidRPr="00173CF3">
        <w:rPr>
          <w:rFonts w:ascii="Tahoma" w:hAnsi="Tahoma" w:cs="David" w:hint="cs"/>
          <w:sz w:val="28"/>
          <w:szCs w:val="28"/>
          <w:rtl/>
        </w:rPr>
        <w:t>.</w:t>
      </w:r>
    </w:p>
    <w:p w:rsidR="002F081F" w:rsidRPr="00173CF3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173CF3">
        <w:rPr>
          <w:rFonts w:ascii="Tahoma" w:hAnsi="Tahoma" w:cs="David" w:hint="cs"/>
          <w:sz w:val="28"/>
          <w:szCs w:val="28"/>
          <w:rtl/>
        </w:rPr>
        <w:t>שירות מוקד למידע טלפוני</w:t>
      </w:r>
    </w:p>
    <w:p w:rsidR="002F081F" w:rsidRDefault="002F081F" w:rsidP="009A35EA">
      <w:pPr>
        <w:numPr>
          <w:ilvl w:val="0"/>
          <w:numId w:val="7"/>
        </w:numPr>
        <w:spacing w:line="360" w:lineRule="auto"/>
        <w:ind w:hanging="398"/>
        <w:jc w:val="both"/>
        <w:rPr>
          <w:rFonts w:ascii="Tahoma" w:hAnsi="Tahoma" w:cs="David"/>
          <w:sz w:val="28"/>
          <w:szCs w:val="28"/>
        </w:rPr>
      </w:pPr>
      <w:r w:rsidRPr="00173CF3">
        <w:rPr>
          <w:rFonts w:ascii="Tahoma" w:hAnsi="Tahoma" w:cs="David" w:hint="cs"/>
          <w:sz w:val="28"/>
          <w:szCs w:val="28"/>
          <w:rtl/>
        </w:rPr>
        <w:t>עזרה ראשונה בטיפולי שיניים</w:t>
      </w:r>
    </w:p>
    <w:p w:rsidR="00BA47E3" w:rsidRDefault="002F081F" w:rsidP="009A35EA">
      <w:pPr>
        <w:spacing w:line="360" w:lineRule="auto"/>
        <w:rPr>
          <w:b/>
          <w:bCs/>
          <w:color w:val="1F497D"/>
          <w:rtl/>
        </w:rPr>
      </w:pPr>
      <w:r w:rsidRPr="00BA47E3">
        <w:rPr>
          <w:rFonts w:cs="David" w:hint="cs"/>
          <w:b/>
          <w:bCs/>
          <w:sz w:val="28"/>
          <w:szCs w:val="28"/>
          <w:rtl/>
        </w:rPr>
        <w:t xml:space="preserve">השירותים ניתנים אצל נותני שירות בהסכם בלבד – </w:t>
      </w:r>
      <w:r w:rsidR="00BA47E3" w:rsidRPr="00BA47E3">
        <w:rPr>
          <w:rFonts w:cs="David" w:hint="cs"/>
          <w:b/>
          <w:bCs/>
          <w:sz w:val="28"/>
          <w:szCs w:val="28"/>
          <w:rtl/>
        </w:rPr>
        <w:t xml:space="preserve">חברת ביקור רופא בטלפון: </w:t>
      </w:r>
      <w:r w:rsidR="00BA47E3" w:rsidRPr="00BA47E3">
        <w:rPr>
          <w:rFonts w:ascii="Arial" w:hAnsi="Arial" w:cs="Arial"/>
          <w:b/>
          <w:bCs/>
          <w:color w:val="1F497D"/>
          <w:rtl/>
        </w:rPr>
        <w:t>6101*</w:t>
      </w:r>
    </w:p>
    <w:p w:rsidR="00085572" w:rsidRDefault="00085572" w:rsidP="009A35EA">
      <w:pPr>
        <w:spacing w:line="360" w:lineRule="auto"/>
        <w:rPr>
          <w:b/>
          <w:bCs/>
          <w:color w:val="1F497D"/>
          <w:rtl/>
        </w:rPr>
      </w:pPr>
    </w:p>
    <w:p w:rsidR="00BA47E3" w:rsidRPr="00BA47E3" w:rsidRDefault="00BA47E3" w:rsidP="009A35EA">
      <w:pPr>
        <w:numPr>
          <w:ilvl w:val="0"/>
          <w:numId w:val="23"/>
        </w:numPr>
        <w:spacing w:line="360" w:lineRule="auto"/>
        <w:rPr>
          <w:rFonts w:cs="David"/>
          <w:b/>
          <w:bCs/>
          <w:sz w:val="28"/>
          <w:szCs w:val="28"/>
          <w:u w:val="single"/>
        </w:rPr>
      </w:pPr>
      <w:r w:rsidRPr="00BA47E3">
        <w:rPr>
          <w:rFonts w:ascii="Arial" w:hAnsi="Arial" w:cs="David"/>
          <w:b/>
          <w:bCs/>
          <w:color w:val="000000"/>
          <w:sz w:val="28"/>
          <w:szCs w:val="28"/>
          <w:u w:val="single"/>
          <w:rtl/>
        </w:rPr>
        <w:t>רפואה משלימה</w:t>
      </w:r>
      <w:r w:rsidRPr="00BA47E3">
        <w:rPr>
          <w:rFonts w:cs="David"/>
          <w:b/>
          <w:bCs/>
          <w:sz w:val="28"/>
          <w:szCs w:val="28"/>
          <w:u w:val="single"/>
          <w:rtl/>
        </w:rPr>
        <w:t xml:space="preserve"> </w:t>
      </w:r>
    </w:p>
    <w:p w:rsidR="00EA0969" w:rsidRDefault="00044EC8" w:rsidP="00EA0969">
      <w:pPr>
        <w:tabs>
          <w:tab w:val="left" w:pos="8121"/>
        </w:tabs>
        <w:suppressAutoHyphens/>
        <w:spacing w:before="120" w:after="120" w:line="360" w:lineRule="auto"/>
        <w:ind w:left="36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rtl/>
        </w:rPr>
        <w:t xml:space="preserve">כיסוי לטיפולים אלטרנטיביים כגון: </w:t>
      </w:r>
      <w:proofErr w:type="spellStart"/>
      <w:r>
        <w:rPr>
          <w:rFonts w:cs="David" w:hint="cs"/>
          <w:sz w:val="28"/>
          <w:szCs w:val="28"/>
          <w:rtl/>
        </w:rPr>
        <w:t>אקופנטורה,שיאצו,</w:t>
      </w:r>
      <w:r w:rsidR="00EA0969">
        <w:rPr>
          <w:rFonts w:cs="David" w:hint="cs"/>
          <w:sz w:val="28"/>
          <w:szCs w:val="28"/>
          <w:rtl/>
        </w:rPr>
        <w:t>טווינא</w:t>
      </w:r>
      <w:proofErr w:type="spellEnd"/>
      <w:r>
        <w:rPr>
          <w:rFonts w:cs="David" w:hint="cs"/>
          <w:sz w:val="28"/>
          <w:szCs w:val="28"/>
          <w:rtl/>
        </w:rPr>
        <w:t xml:space="preserve">, כירופרקטיקה </w:t>
      </w:r>
      <w:proofErr w:type="spellStart"/>
      <w:r w:rsidR="00EA0969">
        <w:rPr>
          <w:rFonts w:cs="David" w:hint="cs"/>
          <w:sz w:val="28"/>
          <w:szCs w:val="28"/>
          <w:rtl/>
        </w:rPr>
        <w:t>הומופאתיה</w:t>
      </w:r>
      <w:proofErr w:type="spellEnd"/>
      <w:r w:rsidR="00EA0969">
        <w:rPr>
          <w:rFonts w:cs="David" w:hint="cs"/>
          <w:sz w:val="28"/>
          <w:szCs w:val="28"/>
          <w:rtl/>
        </w:rPr>
        <w:t xml:space="preserve"> ועוד </w:t>
      </w:r>
      <w:r w:rsidR="00416BA6" w:rsidRPr="00416BA6">
        <w:rPr>
          <w:rFonts w:cs="David" w:hint="cs"/>
          <w:sz w:val="28"/>
          <w:szCs w:val="28"/>
          <w:rtl/>
        </w:rPr>
        <w:t xml:space="preserve">- </w:t>
      </w:r>
      <w:r w:rsidR="00EA0969">
        <w:rPr>
          <w:rFonts w:cs="David" w:hint="cs"/>
          <w:sz w:val="28"/>
          <w:szCs w:val="28"/>
          <w:rtl/>
        </w:rPr>
        <w:t xml:space="preserve"> הכיסוי יינתן אצל כל מטפל אשר ייבחר ע"י המבוטח ו</w:t>
      </w:r>
      <w:r w:rsidR="00416BA6" w:rsidRPr="00416BA6">
        <w:rPr>
          <w:rFonts w:cs="David" w:hint="cs"/>
          <w:sz w:val="28"/>
          <w:szCs w:val="28"/>
          <w:rtl/>
        </w:rPr>
        <w:t xml:space="preserve">ההחזר </w:t>
      </w:r>
      <w:r w:rsidR="00EA0969">
        <w:rPr>
          <w:rFonts w:cs="David" w:hint="cs"/>
          <w:sz w:val="28"/>
          <w:szCs w:val="28"/>
          <w:rtl/>
        </w:rPr>
        <w:t xml:space="preserve">יהיה </w:t>
      </w:r>
      <w:r w:rsidR="00416BA6" w:rsidRPr="00416BA6">
        <w:rPr>
          <w:rFonts w:cs="David" w:hint="cs"/>
          <w:sz w:val="28"/>
          <w:szCs w:val="28"/>
          <w:rtl/>
        </w:rPr>
        <w:t xml:space="preserve"> 80% ועד 190 ₪ לטיפול </w:t>
      </w:r>
      <w:r w:rsidR="00EA0969" w:rsidRPr="00EA0969">
        <w:rPr>
          <w:rFonts w:cs="David" w:hint="cs"/>
          <w:sz w:val="28"/>
          <w:szCs w:val="28"/>
          <w:rtl/>
        </w:rPr>
        <w:t>ועד 16 טיפולים בכל שנת ביטוח.</w:t>
      </w:r>
      <w:r w:rsidR="00EA0969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892495" w:rsidRPr="00892495" w:rsidRDefault="00892495" w:rsidP="00EA0969">
      <w:pPr>
        <w:tabs>
          <w:tab w:val="left" w:pos="8121"/>
        </w:tabs>
        <w:suppressAutoHyphens/>
        <w:spacing w:before="120" w:after="120" w:line="360" w:lineRule="auto"/>
        <w:ind w:left="360"/>
        <w:rPr>
          <w:rFonts w:cs="David"/>
          <w:b/>
          <w:bCs/>
          <w:sz w:val="28"/>
          <w:szCs w:val="28"/>
          <w:u w:val="single"/>
        </w:rPr>
      </w:pPr>
      <w:r w:rsidRPr="00892495">
        <w:rPr>
          <w:rFonts w:cs="David" w:hint="cs"/>
          <w:b/>
          <w:bCs/>
          <w:sz w:val="28"/>
          <w:szCs w:val="28"/>
          <w:u w:val="single"/>
          <w:rtl/>
        </w:rPr>
        <w:t xml:space="preserve">מחלות קשות </w:t>
      </w:r>
    </w:p>
    <w:p w:rsidR="00416BA6" w:rsidRPr="00892495" w:rsidRDefault="00416BA6" w:rsidP="009A35EA">
      <w:pPr>
        <w:pStyle w:val="ad"/>
        <w:spacing w:line="360" w:lineRule="auto"/>
        <w:ind w:left="360"/>
        <w:jc w:val="left"/>
        <w:rPr>
          <w:rFonts w:cs="David"/>
          <w:sz w:val="28"/>
          <w:szCs w:val="28"/>
        </w:rPr>
      </w:pPr>
      <w:r w:rsidRPr="00892495">
        <w:rPr>
          <w:rFonts w:cs="David"/>
          <w:sz w:val="28"/>
          <w:szCs w:val="28"/>
          <w:rtl/>
        </w:rPr>
        <w:t>פרק זה כולל כיסוי ביטוחי ל- 30 מחלות קשות או אירועים חמורים</w:t>
      </w:r>
      <w:r w:rsidR="00892495">
        <w:rPr>
          <w:rFonts w:cs="David" w:hint="cs"/>
          <w:sz w:val="28"/>
          <w:szCs w:val="28"/>
          <w:rtl/>
        </w:rPr>
        <w:t xml:space="preserve">, לפי קבוצת מחלות. </w:t>
      </w:r>
    </w:p>
    <w:p w:rsidR="00416BA6" w:rsidRPr="00200D27" w:rsidRDefault="00416BA6" w:rsidP="00044EC8">
      <w:pPr>
        <w:pStyle w:val="ad"/>
        <w:spacing w:line="360" w:lineRule="auto"/>
        <w:ind w:left="360"/>
        <w:rPr>
          <w:rFonts w:cs="David"/>
          <w:sz w:val="24"/>
          <w:szCs w:val="24"/>
          <w:rtl/>
        </w:rPr>
      </w:pPr>
      <w:r w:rsidRPr="00892495">
        <w:rPr>
          <w:rFonts w:cs="David" w:hint="cs"/>
          <w:sz w:val="28"/>
          <w:szCs w:val="28"/>
          <w:rtl/>
        </w:rPr>
        <w:t xml:space="preserve">סכום הביטוח לכל אחת מהקבוצות הינו </w:t>
      </w:r>
      <w:r w:rsidR="00044EC8">
        <w:rPr>
          <w:rFonts w:cs="David" w:hint="cs"/>
          <w:sz w:val="28"/>
          <w:szCs w:val="28"/>
          <w:rtl/>
        </w:rPr>
        <w:t xml:space="preserve">ביחידות </w:t>
      </w:r>
      <w:r w:rsidRPr="00892495">
        <w:rPr>
          <w:rFonts w:cs="David" w:hint="cs"/>
          <w:sz w:val="28"/>
          <w:szCs w:val="28"/>
          <w:rtl/>
        </w:rPr>
        <w:t>של 10,000 ₪ עפ"י סכום הביטוח שנרכש ע"י המבוטח</w:t>
      </w:r>
      <w:r w:rsidRPr="00200D27">
        <w:rPr>
          <w:rFonts w:cs="David" w:hint="cs"/>
          <w:sz w:val="24"/>
          <w:szCs w:val="24"/>
          <w:rtl/>
        </w:rPr>
        <w:t xml:space="preserve">. </w:t>
      </w:r>
    </w:p>
    <w:p w:rsidR="00892495" w:rsidRDefault="00892495" w:rsidP="009A35EA">
      <w:pPr>
        <w:pStyle w:val="ad"/>
        <w:spacing w:line="360" w:lineRule="auto"/>
        <w:ind w:left="360"/>
        <w:jc w:val="left"/>
        <w:rPr>
          <w:rFonts w:cs="David"/>
          <w:sz w:val="28"/>
          <w:szCs w:val="28"/>
          <w:rtl/>
        </w:rPr>
      </w:pPr>
    </w:p>
    <w:p w:rsidR="00892495" w:rsidRPr="00892495" w:rsidRDefault="00892495" w:rsidP="009A35EA">
      <w:pPr>
        <w:pStyle w:val="ad"/>
        <w:spacing w:line="360" w:lineRule="auto"/>
        <w:ind w:left="360"/>
        <w:jc w:val="left"/>
        <w:rPr>
          <w:rFonts w:cs="David"/>
          <w:sz w:val="28"/>
          <w:szCs w:val="28"/>
          <w:rtl/>
        </w:rPr>
      </w:pPr>
      <w:r w:rsidRPr="00892495">
        <w:rPr>
          <w:rFonts w:cs="David" w:hint="cs"/>
          <w:sz w:val="28"/>
          <w:szCs w:val="28"/>
          <w:rtl/>
        </w:rPr>
        <w:t>גיל הזכאות לכיסוי הנו עד גיל 70.</w:t>
      </w:r>
    </w:p>
    <w:p w:rsidR="004A120E" w:rsidRDefault="004A120E" w:rsidP="009A35EA">
      <w:pPr>
        <w:spacing w:line="360" w:lineRule="auto"/>
        <w:ind w:left="284"/>
        <w:jc w:val="both"/>
        <w:rPr>
          <w:rFonts w:cs="David"/>
          <w:sz w:val="28"/>
          <w:szCs w:val="28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AD7FFC" w:rsidRDefault="00AD7FFC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4A120E" w:rsidRDefault="00892495" w:rsidP="00EA0969">
      <w:pPr>
        <w:spacing w:line="360" w:lineRule="auto"/>
        <w:ind w:left="284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EA0969">
        <w:rPr>
          <w:rFonts w:cs="David" w:hint="cs"/>
          <w:b/>
          <w:bCs/>
          <w:sz w:val="32"/>
          <w:szCs w:val="32"/>
          <w:u w:val="single"/>
          <w:rtl/>
        </w:rPr>
        <w:t>פרמיות</w:t>
      </w:r>
    </w:p>
    <w:p w:rsidR="00892495" w:rsidRPr="00892495" w:rsidRDefault="00892495" w:rsidP="009A35EA">
      <w:pPr>
        <w:spacing w:line="360" w:lineRule="auto"/>
        <w:ind w:left="586" w:hanging="567"/>
        <w:rPr>
          <w:rFonts w:cs="David"/>
          <w:sz w:val="28"/>
          <w:szCs w:val="28"/>
          <w:u w:val="single"/>
          <w:rtl/>
        </w:rPr>
      </w:pPr>
      <w:r w:rsidRPr="00892495">
        <w:rPr>
          <w:rFonts w:cs="David" w:hint="cs"/>
          <w:sz w:val="28"/>
          <w:szCs w:val="28"/>
          <w:u w:val="single"/>
          <w:rtl/>
        </w:rPr>
        <w:t>רובד חובה</w:t>
      </w:r>
      <w:r w:rsidR="00870AA7">
        <w:rPr>
          <w:rFonts w:cs="David" w:hint="cs"/>
          <w:sz w:val="28"/>
          <w:szCs w:val="28"/>
          <w:u w:val="single"/>
          <w:rtl/>
        </w:rPr>
        <w:t xml:space="preserve"> עבור מבוטחים קיימים/חדשים</w:t>
      </w:r>
      <w:r>
        <w:rPr>
          <w:rFonts w:cs="David" w:hint="cs"/>
          <w:sz w:val="28"/>
          <w:szCs w:val="28"/>
          <w:u w:val="single"/>
          <w:rtl/>
        </w:rPr>
        <w:t>(</w:t>
      </w:r>
      <w:r w:rsidRPr="00892495">
        <w:rPr>
          <w:rFonts w:cs="David" w:hint="cs"/>
          <w:sz w:val="28"/>
          <w:szCs w:val="28"/>
          <w:u w:val="single"/>
          <w:rtl/>
        </w:rPr>
        <w:t xml:space="preserve"> פרקים א'-ב'</w:t>
      </w:r>
      <w:r>
        <w:rPr>
          <w:rFonts w:cs="David" w:hint="cs"/>
          <w:sz w:val="28"/>
          <w:szCs w:val="28"/>
          <w:u w:val="single"/>
          <w:rtl/>
        </w:rPr>
        <w:t>)</w:t>
      </w:r>
      <w:r w:rsidRPr="00892495">
        <w:rPr>
          <w:rFonts w:cs="David" w:hint="cs"/>
          <w:sz w:val="28"/>
          <w:szCs w:val="28"/>
          <w:u w:val="single"/>
          <w:rtl/>
        </w:rPr>
        <w:t xml:space="preserve"> </w:t>
      </w:r>
    </w:p>
    <w:p w:rsidR="00892495" w:rsidRPr="00892495" w:rsidRDefault="00892495" w:rsidP="009A35EA">
      <w:pPr>
        <w:spacing w:line="360" w:lineRule="auto"/>
        <w:ind w:left="586" w:hanging="284"/>
        <w:rPr>
          <w:rFonts w:ascii="Arial" w:hAnsi="Arial" w:cs="David"/>
          <w:sz w:val="28"/>
          <w:szCs w:val="28"/>
          <w:rtl/>
        </w:rPr>
      </w:pPr>
      <w:r w:rsidRPr="00892495">
        <w:rPr>
          <w:rFonts w:cs="David" w:hint="cs"/>
          <w:sz w:val="28"/>
          <w:szCs w:val="28"/>
          <w:rtl/>
        </w:rPr>
        <w:t xml:space="preserve">א. </w:t>
      </w:r>
      <w:r w:rsidRPr="00892495">
        <w:rPr>
          <w:rFonts w:ascii="Arial" w:hAnsi="Arial" w:cs="David" w:hint="cs"/>
          <w:sz w:val="28"/>
          <w:szCs w:val="28"/>
          <w:rtl/>
        </w:rPr>
        <w:t xml:space="preserve">עובד/ת </w:t>
      </w:r>
      <w:r w:rsidRPr="00892495">
        <w:rPr>
          <w:rFonts w:ascii="Arial" w:hAnsi="Arial" w:cs="David"/>
          <w:sz w:val="28"/>
          <w:szCs w:val="28"/>
          <w:rtl/>
        </w:rPr>
        <w:t>–</w:t>
      </w:r>
      <w:r w:rsidRPr="00892495">
        <w:rPr>
          <w:rFonts w:ascii="Arial" w:hAnsi="Arial" w:cs="David" w:hint="cs"/>
          <w:sz w:val="28"/>
          <w:szCs w:val="28"/>
          <w:rtl/>
        </w:rPr>
        <w:t xml:space="preserve"> 9.45 ₪.</w:t>
      </w:r>
    </w:p>
    <w:p w:rsidR="00892495" w:rsidRPr="00892495" w:rsidRDefault="00892495" w:rsidP="009A35EA">
      <w:pPr>
        <w:spacing w:line="360" w:lineRule="auto"/>
        <w:ind w:left="360" w:hanging="58"/>
        <w:rPr>
          <w:rFonts w:ascii="Arial" w:hAnsi="Arial" w:cs="David"/>
          <w:sz w:val="28"/>
          <w:szCs w:val="28"/>
          <w:rtl/>
        </w:rPr>
      </w:pPr>
      <w:r w:rsidRPr="00892495">
        <w:rPr>
          <w:rFonts w:ascii="Arial" w:hAnsi="Arial" w:cs="David" w:hint="cs"/>
          <w:sz w:val="28"/>
          <w:szCs w:val="28"/>
          <w:rtl/>
        </w:rPr>
        <w:t xml:space="preserve">ב. בן/ת זוג </w:t>
      </w:r>
      <w:r w:rsidRPr="00892495">
        <w:rPr>
          <w:rFonts w:ascii="Arial" w:hAnsi="Arial" w:cs="David"/>
          <w:sz w:val="28"/>
          <w:szCs w:val="28"/>
          <w:rtl/>
        </w:rPr>
        <w:t>–</w:t>
      </w:r>
      <w:r w:rsidRPr="00892495">
        <w:rPr>
          <w:rFonts w:ascii="Arial" w:hAnsi="Arial" w:cs="David" w:hint="cs"/>
          <w:sz w:val="28"/>
          <w:szCs w:val="28"/>
          <w:rtl/>
        </w:rPr>
        <w:t xml:space="preserve"> 9.9 ₪.</w:t>
      </w:r>
    </w:p>
    <w:p w:rsidR="00892495" w:rsidRPr="00892495" w:rsidRDefault="00892495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92495">
        <w:rPr>
          <w:rFonts w:ascii="Arial" w:hAnsi="Arial" w:cs="David" w:hint="cs"/>
          <w:sz w:val="28"/>
          <w:szCs w:val="28"/>
          <w:rtl/>
        </w:rPr>
        <w:t xml:space="preserve">ג. ילד עד גיל 30 </w:t>
      </w:r>
      <w:r w:rsidRPr="00892495">
        <w:rPr>
          <w:rFonts w:ascii="Arial" w:hAnsi="Arial" w:cs="David"/>
          <w:sz w:val="28"/>
          <w:szCs w:val="28"/>
          <w:rtl/>
        </w:rPr>
        <w:t>–</w:t>
      </w:r>
      <w:r w:rsidRPr="00892495">
        <w:rPr>
          <w:rFonts w:ascii="Arial" w:hAnsi="Arial" w:cs="David" w:hint="cs"/>
          <w:sz w:val="28"/>
          <w:szCs w:val="28"/>
          <w:rtl/>
        </w:rPr>
        <w:t xml:space="preserve"> 3 ₪.</w:t>
      </w:r>
    </w:p>
    <w:p w:rsidR="00892495" w:rsidRPr="00892495" w:rsidRDefault="00892495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92495">
        <w:rPr>
          <w:rFonts w:ascii="Arial" w:hAnsi="Arial" w:cs="David" w:hint="cs"/>
          <w:sz w:val="28"/>
          <w:szCs w:val="28"/>
          <w:rtl/>
        </w:rPr>
        <w:t xml:space="preserve">ד. ילד מעל גיל 30 </w:t>
      </w:r>
      <w:r w:rsidRPr="00892495">
        <w:rPr>
          <w:rFonts w:ascii="Arial" w:hAnsi="Arial" w:cs="David"/>
          <w:sz w:val="28"/>
          <w:szCs w:val="28"/>
          <w:rtl/>
        </w:rPr>
        <w:t>–</w:t>
      </w:r>
      <w:r w:rsidRPr="00892495">
        <w:rPr>
          <w:rFonts w:ascii="Arial" w:hAnsi="Arial" w:cs="David" w:hint="cs"/>
          <w:sz w:val="28"/>
          <w:szCs w:val="28"/>
          <w:rtl/>
        </w:rPr>
        <w:t xml:space="preserve"> 9.9 ₪.</w:t>
      </w:r>
    </w:p>
    <w:p w:rsidR="00892495" w:rsidRPr="00892495" w:rsidRDefault="00892495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92495">
        <w:rPr>
          <w:rFonts w:ascii="Arial" w:hAnsi="Arial" w:cs="David" w:hint="cs"/>
          <w:sz w:val="28"/>
          <w:szCs w:val="28"/>
          <w:rtl/>
        </w:rPr>
        <w:t xml:space="preserve">ה. בן/ת זוג וכל הילדים עד גיל 30 </w:t>
      </w:r>
      <w:r w:rsidRPr="00892495">
        <w:rPr>
          <w:rFonts w:ascii="Arial" w:hAnsi="Arial" w:cs="David"/>
          <w:sz w:val="28"/>
          <w:szCs w:val="28"/>
          <w:rtl/>
        </w:rPr>
        <w:t>–</w:t>
      </w:r>
      <w:r w:rsidRPr="00892495">
        <w:rPr>
          <w:rFonts w:ascii="Arial" w:hAnsi="Arial" w:cs="David" w:hint="cs"/>
          <w:sz w:val="28"/>
          <w:szCs w:val="28"/>
          <w:rtl/>
        </w:rPr>
        <w:t xml:space="preserve"> 15 ₪ .</w:t>
      </w:r>
    </w:p>
    <w:p w:rsidR="00892495" w:rsidRPr="00892495" w:rsidRDefault="00892495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92495">
        <w:rPr>
          <w:rFonts w:ascii="Arial" w:hAnsi="Arial" w:cs="David" w:hint="cs"/>
          <w:sz w:val="28"/>
          <w:szCs w:val="28"/>
          <w:rtl/>
        </w:rPr>
        <w:t xml:space="preserve">ו. עובד/ת (אלמן/ה / גרוש/ה) וכל הילדים עד גיל 30 </w:t>
      </w:r>
      <w:r w:rsidRPr="00892495">
        <w:rPr>
          <w:rFonts w:ascii="Arial" w:hAnsi="Arial" w:cs="David"/>
          <w:sz w:val="28"/>
          <w:szCs w:val="28"/>
          <w:rtl/>
        </w:rPr>
        <w:t>–</w:t>
      </w:r>
      <w:r w:rsidRPr="00892495">
        <w:rPr>
          <w:rFonts w:ascii="Arial" w:hAnsi="Arial" w:cs="David" w:hint="cs"/>
          <w:sz w:val="28"/>
          <w:szCs w:val="28"/>
          <w:rtl/>
        </w:rPr>
        <w:t xml:space="preserve"> 9.45 ₪ .</w:t>
      </w:r>
    </w:p>
    <w:p w:rsidR="00892495" w:rsidRPr="00892495" w:rsidRDefault="00892495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92495">
        <w:rPr>
          <w:rFonts w:ascii="Arial" w:hAnsi="Arial" w:cs="David" w:hint="cs"/>
          <w:sz w:val="28"/>
          <w:szCs w:val="28"/>
          <w:rtl/>
        </w:rPr>
        <w:t>ז. ילד בוגר נשוי מעל או מתחת לגיל 30 ובן/ת זוג עם או בלי ילדים - 24.5 ₪ (תעריף משפחתי של ילד נשוי).</w:t>
      </w:r>
    </w:p>
    <w:p w:rsidR="009A35EA" w:rsidRDefault="00870AA7" w:rsidP="009A35EA">
      <w:pPr>
        <w:tabs>
          <w:tab w:val="left" w:pos="586"/>
          <w:tab w:val="left" w:pos="8486"/>
        </w:tabs>
        <w:spacing w:line="360" w:lineRule="auto"/>
        <w:ind w:left="567" w:hanging="567"/>
        <w:rPr>
          <w:rFonts w:ascii="Arial" w:hAnsi="Arial" w:cs="David"/>
          <w:sz w:val="28"/>
          <w:szCs w:val="28"/>
          <w:u w:val="single"/>
          <w:rtl/>
        </w:rPr>
      </w:pPr>
      <w:r w:rsidRPr="00870AA7">
        <w:rPr>
          <w:rFonts w:ascii="Arial" w:hAnsi="Arial" w:cs="David"/>
          <w:sz w:val="28"/>
          <w:szCs w:val="28"/>
          <w:u w:val="single"/>
          <w:rtl/>
        </w:rPr>
        <w:t xml:space="preserve">דמי ביטוח בגין הרובד המורחב עבור </w:t>
      </w:r>
      <w:r w:rsidRPr="00870AA7">
        <w:rPr>
          <w:rFonts w:ascii="Arial" w:hAnsi="Arial" w:cs="David"/>
          <w:b/>
          <w:bCs/>
          <w:sz w:val="28"/>
          <w:szCs w:val="28"/>
          <w:u w:val="single"/>
          <w:rtl/>
        </w:rPr>
        <w:t>מבוטחים קיימים</w:t>
      </w:r>
      <w:r w:rsidRPr="00870AA7">
        <w:rPr>
          <w:rFonts w:ascii="Arial" w:hAnsi="Arial" w:cs="David"/>
          <w:sz w:val="28"/>
          <w:szCs w:val="28"/>
          <w:u w:val="single"/>
          <w:rtl/>
        </w:rPr>
        <w:t xml:space="preserve"> הכולל את פרקים ג'-ח</w:t>
      </w:r>
      <w:r w:rsidR="009A35EA">
        <w:rPr>
          <w:rFonts w:ascii="Arial" w:hAnsi="Arial" w:cs="David" w:hint="cs"/>
          <w:sz w:val="28"/>
          <w:szCs w:val="28"/>
          <w:u w:val="single"/>
          <w:rtl/>
        </w:rPr>
        <w:t xml:space="preserve">(כולל </w:t>
      </w:r>
    </w:p>
    <w:p w:rsidR="00870AA7" w:rsidRPr="00870AA7" w:rsidRDefault="009A35EA" w:rsidP="009A35EA">
      <w:pPr>
        <w:tabs>
          <w:tab w:val="left" w:pos="586"/>
          <w:tab w:val="left" w:pos="8486"/>
        </w:tabs>
        <w:spacing w:line="360" w:lineRule="auto"/>
        <w:ind w:left="567" w:hanging="567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u w:val="single"/>
          <w:rtl/>
        </w:rPr>
        <w:t>סיעוד)</w:t>
      </w:r>
      <w:r w:rsidR="00870AA7" w:rsidRPr="00870AA7">
        <w:rPr>
          <w:rFonts w:ascii="Arial" w:hAnsi="Arial" w:cs="David"/>
          <w:sz w:val="28"/>
          <w:szCs w:val="28"/>
          <w:u w:val="single"/>
          <w:rtl/>
        </w:rPr>
        <w:t xml:space="preserve"> </w:t>
      </w:r>
      <w:r w:rsidR="00870AA7" w:rsidRPr="00870AA7">
        <w:rPr>
          <w:rFonts w:ascii="Arial" w:hAnsi="Arial" w:cs="David" w:hint="cs"/>
          <w:sz w:val="28"/>
          <w:szCs w:val="28"/>
          <w:rtl/>
        </w:rPr>
        <w:t xml:space="preserve">במסלול </w:t>
      </w:r>
      <w:proofErr w:type="spellStart"/>
      <w:r w:rsidR="00870AA7" w:rsidRPr="00870AA7">
        <w:rPr>
          <w:rFonts w:ascii="Arial" w:hAnsi="Arial" w:cs="David" w:hint="cs"/>
          <w:sz w:val="28"/>
          <w:szCs w:val="28"/>
          <w:rtl/>
        </w:rPr>
        <w:t>מה"שקל</w:t>
      </w:r>
      <w:proofErr w:type="spellEnd"/>
      <w:r w:rsidR="00870AA7" w:rsidRPr="00870AA7">
        <w:rPr>
          <w:rFonts w:ascii="Arial" w:hAnsi="Arial" w:cs="David" w:hint="cs"/>
          <w:sz w:val="28"/>
          <w:szCs w:val="28"/>
          <w:rtl/>
        </w:rPr>
        <w:t xml:space="preserve"> הראשון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/>
          <w:sz w:val="28"/>
          <w:szCs w:val="28"/>
          <w:rtl/>
        </w:rPr>
        <w:t>א. עובד/ת – 60 ₪.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/>
          <w:sz w:val="28"/>
          <w:szCs w:val="28"/>
          <w:rtl/>
        </w:rPr>
        <w:t>ב. בן/ת זוג – 60 ₪.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/>
          <w:sz w:val="28"/>
          <w:szCs w:val="28"/>
          <w:rtl/>
        </w:rPr>
        <w:t>ג. ילד עד גיל 30 – 14 ₪.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/>
          <w:sz w:val="28"/>
          <w:szCs w:val="28"/>
          <w:rtl/>
        </w:rPr>
        <w:t>ד. ילד מעל גיל 30 – 60 ₪.</w:t>
      </w:r>
    </w:p>
    <w:p w:rsid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/>
          <w:sz w:val="28"/>
          <w:szCs w:val="28"/>
          <w:rtl/>
        </w:rPr>
        <w:t>ה. תעריף משפחתי - 119 ₪ . (עובד/ת + בן/ת זוג+ כל הילדים עד גיל 30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/>
          <w:sz w:val="28"/>
          <w:szCs w:val="28"/>
          <w:rtl/>
        </w:rPr>
        <w:t xml:space="preserve">ו. עובד/ת (אלמן/ה / גרוש/ה) וכל הילדים עד גיל 30 – 60  ₪ </w:t>
      </w:r>
    </w:p>
    <w:p w:rsid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/>
          <w:sz w:val="28"/>
          <w:szCs w:val="28"/>
          <w:rtl/>
        </w:rPr>
        <w:t>ו. ילד בוגר נשוי מעל או מתחת לגיל 30 ובן/ת זוג עם או בלי ילדים - 119 ₪ (תעריף משפחתי של ילד נשוי).</w:t>
      </w:r>
    </w:p>
    <w:p w:rsid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</w:p>
    <w:p w:rsidR="009A35EA" w:rsidRDefault="00870AA7" w:rsidP="009A35EA">
      <w:pPr>
        <w:tabs>
          <w:tab w:val="left" w:pos="586"/>
          <w:tab w:val="left" w:pos="8486"/>
        </w:tabs>
        <w:spacing w:line="360" w:lineRule="auto"/>
        <w:ind w:left="567" w:hanging="567"/>
        <w:rPr>
          <w:rFonts w:cs="David"/>
          <w:sz w:val="28"/>
          <w:szCs w:val="28"/>
          <w:u w:val="single"/>
          <w:rtl/>
        </w:rPr>
      </w:pPr>
      <w:r w:rsidRPr="00870AA7">
        <w:rPr>
          <w:rFonts w:cs="David" w:hint="cs"/>
          <w:sz w:val="28"/>
          <w:szCs w:val="28"/>
          <w:u w:val="single"/>
          <w:rtl/>
        </w:rPr>
        <w:t>דמי ביטוח בגין הרובד המורחב עבור מבוטחים קיימים / חדשים הכולל את פרקים</w:t>
      </w:r>
    </w:p>
    <w:p w:rsidR="00870AA7" w:rsidRPr="00870AA7" w:rsidRDefault="00870AA7" w:rsidP="009A35EA">
      <w:pPr>
        <w:tabs>
          <w:tab w:val="left" w:pos="586"/>
          <w:tab w:val="left" w:pos="8486"/>
        </w:tabs>
        <w:spacing w:line="360" w:lineRule="auto"/>
        <w:ind w:left="567" w:hanging="567"/>
        <w:rPr>
          <w:rFonts w:ascii="Arial" w:hAnsi="Arial" w:cs="David"/>
          <w:sz w:val="28"/>
          <w:szCs w:val="28"/>
          <w:rtl/>
        </w:rPr>
      </w:pPr>
      <w:r w:rsidRPr="00870AA7">
        <w:rPr>
          <w:rFonts w:cs="David" w:hint="cs"/>
          <w:sz w:val="28"/>
          <w:szCs w:val="28"/>
          <w:u w:val="single"/>
          <w:rtl/>
        </w:rPr>
        <w:t xml:space="preserve"> ג'-ד', ו'-ח' (ללא ביטוח סיעודי) </w:t>
      </w:r>
      <w:r w:rsidRPr="00870AA7">
        <w:rPr>
          <w:rFonts w:ascii="Arial" w:hAnsi="Arial" w:cs="David" w:hint="cs"/>
          <w:sz w:val="28"/>
          <w:szCs w:val="28"/>
          <w:rtl/>
        </w:rPr>
        <w:t xml:space="preserve">במסלול </w:t>
      </w:r>
      <w:proofErr w:type="spellStart"/>
      <w:r w:rsidRPr="00870AA7">
        <w:rPr>
          <w:rFonts w:ascii="Arial" w:hAnsi="Arial" w:cs="David" w:hint="cs"/>
          <w:sz w:val="28"/>
          <w:szCs w:val="28"/>
          <w:rtl/>
        </w:rPr>
        <w:t>מה"שקל</w:t>
      </w:r>
      <w:proofErr w:type="spellEnd"/>
      <w:r w:rsidRPr="00870AA7">
        <w:rPr>
          <w:rFonts w:ascii="Arial" w:hAnsi="Arial" w:cs="David" w:hint="cs"/>
          <w:sz w:val="28"/>
          <w:szCs w:val="28"/>
          <w:rtl/>
        </w:rPr>
        <w:t xml:space="preserve"> הראשון" 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cs="David" w:hint="cs"/>
          <w:sz w:val="28"/>
          <w:szCs w:val="28"/>
          <w:rtl/>
        </w:rPr>
        <w:t xml:space="preserve">א. </w:t>
      </w:r>
      <w:r w:rsidRPr="00870AA7">
        <w:rPr>
          <w:rFonts w:ascii="Arial" w:hAnsi="Arial" w:cs="David" w:hint="cs"/>
          <w:sz w:val="28"/>
          <w:szCs w:val="28"/>
          <w:rtl/>
        </w:rPr>
        <w:t xml:space="preserve">עובד/ת </w:t>
      </w:r>
      <w:r w:rsidRPr="00870AA7">
        <w:rPr>
          <w:rFonts w:ascii="Arial" w:hAnsi="Arial" w:cs="David"/>
          <w:sz w:val="28"/>
          <w:szCs w:val="28"/>
          <w:rtl/>
        </w:rPr>
        <w:t>–</w:t>
      </w:r>
      <w:r w:rsidRPr="00870AA7">
        <w:rPr>
          <w:rFonts w:ascii="Arial" w:hAnsi="Arial" w:cs="David" w:hint="cs"/>
          <w:sz w:val="28"/>
          <w:szCs w:val="28"/>
          <w:rtl/>
        </w:rPr>
        <w:t xml:space="preserve"> 51.5 ₪.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 w:hint="cs"/>
          <w:sz w:val="28"/>
          <w:szCs w:val="28"/>
          <w:rtl/>
        </w:rPr>
        <w:t xml:space="preserve">ב. בן/ת זוג </w:t>
      </w:r>
      <w:r w:rsidRPr="00870AA7">
        <w:rPr>
          <w:rFonts w:ascii="Arial" w:hAnsi="Arial" w:cs="David"/>
          <w:sz w:val="28"/>
          <w:szCs w:val="28"/>
          <w:rtl/>
        </w:rPr>
        <w:t>–</w:t>
      </w:r>
      <w:r w:rsidRPr="00870AA7">
        <w:rPr>
          <w:rFonts w:ascii="Arial" w:hAnsi="Arial" w:cs="David" w:hint="cs"/>
          <w:sz w:val="28"/>
          <w:szCs w:val="28"/>
          <w:rtl/>
        </w:rPr>
        <w:t xml:space="preserve"> 51.5 ₪.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 w:hint="cs"/>
          <w:sz w:val="28"/>
          <w:szCs w:val="28"/>
          <w:rtl/>
        </w:rPr>
        <w:t xml:space="preserve">ג. ילד עד גיל 30 </w:t>
      </w:r>
      <w:r w:rsidRPr="00870AA7">
        <w:rPr>
          <w:rFonts w:ascii="Arial" w:hAnsi="Arial" w:cs="David"/>
          <w:sz w:val="28"/>
          <w:szCs w:val="28"/>
          <w:rtl/>
        </w:rPr>
        <w:t>–</w:t>
      </w:r>
      <w:r w:rsidRPr="00870AA7">
        <w:rPr>
          <w:rFonts w:ascii="Arial" w:hAnsi="Arial" w:cs="David" w:hint="cs"/>
          <w:sz w:val="28"/>
          <w:szCs w:val="28"/>
          <w:rtl/>
        </w:rPr>
        <w:t xml:space="preserve"> 11.5 ₪.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 w:hint="cs"/>
          <w:sz w:val="28"/>
          <w:szCs w:val="28"/>
          <w:rtl/>
        </w:rPr>
        <w:t xml:space="preserve">ד. ילד מעל גיל 30 </w:t>
      </w:r>
      <w:r w:rsidRPr="00870AA7">
        <w:rPr>
          <w:rFonts w:ascii="Arial" w:hAnsi="Arial" w:cs="David"/>
          <w:sz w:val="28"/>
          <w:szCs w:val="28"/>
          <w:rtl/>
        </w:rPr>
        <w:t>–</w:t>
      </w:r>
      <w:r w:rsidRPr="00870AA7">
        <w:rPr>
          <w:rFonts w:ascii="Arial" w:hAnsi="Arial" w:cs="David" w:hint="cs"/>
          <w:sz w:val="28"/>
          <w:szCs w:val="28"/>
          <w:rtl/>
        </w:rPr>
        <w:t xml:space="preserve"> 51.5 ₪.</w:t>
      </w:r>
    </w:p>
    <w:p w:rsidR="00870AA7" w:rsidRP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 w:hint="cs"/>
          <w:sz w:val="28"/>
          <w:szCs w:val="28"/>
          <w:rtl/>
        </w:rPr>
        <w:t>ה. תעריף משפחתי - 99 ₪ . (עובד/ת + בן/ת זוג+ כל הילדים עד גיל 30</w:t>
      </w:r>
    </w:p>
    <w:p w:rsidR="00AD7FFC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870AA7">
        <w:rPr>
          <w:rFonts w:ascii="Arial" w:hAnsi="Arial" w:cs="David" w:hint="cs"/>
          <w:sz w:val="28"/>
          <w:szCs w:val="28"/>
          <w:rtl/>
        </w:rPr>
        <w:t xml:space="preserve">ו. עובד/ת (אלמן/ה / גרוש/ה) וכל הילדים עד גיל 30 </w:t>
      </w:r>
      <w:r w:rsidRPr="00870AA7">
        <w:rPr>
          <w:rFonts w:ascii="Arial" w:hAnsi="Arial" w:cs="David"/>
          <w:sz w:val="28"/>
          <w:szCs w:val="28"/>
          <w:rtl/>
        </w:rPr>
        <w:t>–</w:t>
      </w:r>
      <w:r w:rsidRPr="00870AA7">
        <w:rPr>
          <w:rFonts w:ascii="Arial" w:hAnsi="Arial" w:cs="David" w:hint="cs"/>
          <w:sz w:val="28"/>
          <w:szCs w:val="28"/>
          <w:rtl/>
        </w:rPr>
        <w:t xml:space="preserve"> 51.5  ₪</w:t>
      </w:r>
      <w:r w:rsidR="00AD7FFC">
        <w:rPr>
          <w:rFonts w:ascii="Arial" w:hAnsi="Arial" w:cs="David" w:hint="cs"/>
          <w:sz w:val="28"/>
          <w:szCs w:val="28"/>
          <w:rtl/>
        </w:rPr>
        <w:t>.</w:t>
      </w:r>
    </w:p>
    <w:p w:rsidR="00AD7FFC" w:rsidRDefault="00AD7FFC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</w:p>
    <w:p w:rsidR="00AD7FFC" w:rsidRDefault="00AD7FFC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</w:p>
    <w:p w:rsidR="00AD7FFC" w:rsidRDefault="00AD7FFC" w:rsidP="009A35EA">
      <w:pPr>
        <w:spacing w:line="360" w:lineRule="auto"/>
        <w:ind w:left="360"/>
        <w:rPr>
          <w:rFonts w:ascii="Arial" w:hAnsi="Arial" w:cs="David" w:hint="cs"/>
          <w:sz w:val="28"/>
          <w:szCs w:val="28"/>
          <w:rtl/>
        </w:rPr>
      </w:pPr>
    </w:p>
    <w:p w:rsidR="006761BD" w:rsidRDefault="006761BD" w:rsidP="006761BD">
      <w:pPr>
        <w:spacing w:line="360" w:lineRule="auto"/>
        <w:rPr>
          <w:rFonts w:ascii="Arial" w:hAnsi="Arial" w:cs="David" w:hint="cs"/>
          <w:sz w:val="28"/>
          <w:szCs w:val="28"/>
          <w:rtl/>
        </w:rPr>
      </w:pPr>
    </w:p>
    <w:p w:rsidR="00870AA7" w:rsidRDefault="00870AA7" w:rsidP="006761BD">
      <w:pPr>
        <w:spacing w:line="360" w:lineRule="auto"/>
        <w:rPr>
          <w:rFonts w:ascii="Arial" w:hAnsi="Arial" w:cs="David" w:hint="cs"/>
          <w:sz w:val="28"/>
          <w:szCs w:val="28"/>
          <w:rtl/>
        </w:rPr>
      </w:pPr>
      <w:r w:rsidRPr="00870AA7">
        <w:rPr>
          <w:rFonts w:ascii="Arial" w:hAnsi="Arial" w:cs="David" w:hint="cs"/>
          <w:sz w:val="28"/>
          <w:szCs w:val="28"/>
          <w:rtl/>
        </w:rPr>
        <w:t xml:space="preserve"> </w:t>
      </w:r>
      <w:r w:rsidR="006761BD">
        <w:rPr>
          <w:rFonts w:ascii="Arial" w:hAnsi="Arial" w:cs="David" w:hint="cs"/>
          <w:sz w:val="28"/>
          <w:szCs w:val="28"/>
          <w:rtl/>
        </w:rPr>
        <w:t>ז</w:t>
      </w:r>
      <w:r w:rsidRPr="00870AA7">
        <w:rPr>
          <w:rFonts w:ascii="Arial" w:hAnsi="Arial" w:cs="David" w:hint="cs"/>
          <w:sz w:val="28"/>
          <w:szCs w:val="28"/>
          <w:rtl/>
        </w:rPr>
        <w:t>. ילד בוגר נשוי מעל או מתחת לגיל 30 ובן/ת זוג עם או בלי ילדים - 99 ₪ (תעריף משפחתי של ילד נשוי).</w:t>
      </w:r>
    </w:p>
    <w:p w:rsidR="006761BD" w:rsidRPr="00870AA7" w:rsidRDefault="006761BD" w:rsidP="006761BD">
      <w:pPr>
        <w:spacing w:line="360" w:lineRule="auto"/>
        <w:rPr>
          <w:rFonts w:ascii="Arial" w:hAnsi="Arial" w:cs="David"/>
          <w:sz w:val="28"/>
          <w:szCs w:val="28"/>
          <w:rtl/>
        </w:rPr>
      </w:pPr>
      <w:bookmarkStart w:id="0" w:name="_GoBack"/>
      <w:bookmarkEnd w:id="0"/>
    </w:p>
    <w:p w:rsidR="009A35EA" w:rsidRDefault="00870AA7" w:rsidP="009A35EA">
      <w:pPr>
        <w:tabs>
          <w:tab w:val="left" w:pos="586"/>
          <w:tab w:val="left" w:pos="8486"/>
        </w:tabs>
        <w:spacing w:line="360" w:lineRule="auto"/>
        <w:ind w:left="586" w:hanging="567"/>
        <w:rPr>
          <w:rFonts w:cs="David"/>
          <w:sz w:val="28"/>
          <w:szCs w:val="28"/>
          <w:u w:val="single"/>
          <w:rtl/>
        </w:rPr>
      </w:pPr>
      <w:r w:rsidRPr="009A35EA">
        <w:rPr>
          <w:rFonts w:cs="David" w:hint="cs"/>
          <w:sz w:val="28"/>
          <w:szCs w:val="28"/>
          <w:u w:val="single"/>
          <w:rtl/>
        </w:rPr>
        <w:t xml:space="preserve">דמי ביטוח בגין הרובד המורחב עבור </w:t>
      </w:r>
      <w:r w:rsidRPr="009A35EA">
        <w:rPr>
          <w:rFonts w:cs="David" w:hint="cs"/>
          <w:b/>
          <w:bCs/>
          <w:sz w:val="28"/>
          <w:szCs w:val="28"/>
          <w:u w:val="single"/>
          <w:rtl/>
        </w:rPr>
        <w:t>מבוטחים קיימים</w:t>
      </w:r>
      <w:r w:rsidRPr="009A35EA">
        <w:rPr>
          <w:rFonts w:cs="David" w:hint="cs"/>
          <w:sz w:val="28"/>
          <w:szCs w:val="28"/>
          <w:u w:val="single"/>
          <w:rtl/>
        </w:rPr>
        <w:t xml:space="preserve"> הכולל את פרקים ג'- </w:t>
      </w:r>
      <w:r w:rsidR="009A35EA">
        <w:rPr>
          <w:rFonts w:cs="David" w:hint="cs"/>
          <w:sz w:val="28"/>
          <w:szCs w:val="28"/>
          <w:u w:val="single"/>
          <w:rtl/>
        </w:rPr>
        <w:t xml:space="preserve">ח'.(כולל </w:t>
      </w:r>
    </w:p>
    <w:p w:rsidR="00870AA7" w:rsidRPr="009A35EA" w:rsidRDefault="009A35EA" w:rsidP="009A35EA">
      <w:pPr>
        <w:tabs>
          <w:tab w:val="left" w:pos="586"/>
          <w:tab w:val="left" w:pos="8486"/>
        </w:tabs>
        <w:spacing w:line="360" w:lineRule="auto"/>
        <w:ind w:left="586" w:hanging="567"/>
        <w:rPr>
          <w:rFonts w:ascii="Arial" w:hAnsi="Arial" w:cs="David"/>
          <w:sz w:val="28"/>
          <w:szCs w:val="28"/>
          <w:rtl/>
        </w:rPr>
      </w:pPr>
      <w:r>
        <w:rPr>
          <w:rFonts w:cs="David" w:hint="cs"/>
          <w:sz w:val="28"/>
          <w:szCs w:val="28"/>
          <w:u w:val="single"/>
          <w:rtl/>
        </w:rPr>
        <w:t>סיעוד)</w:t>
      </w:r>
      <w:r w:rsidR="00870AA7" w:rsidRPr="009A35EA">
        <w:rPr>
          <w:rFonts w:ascii="Arial" w:hAnsi="Arial" w:cs="David" w:hint="cs"/>
          <w:sz w:val="28"/>
          <w:szCs w:val="28"/>
          <w:rtl/>
        </w:rPr>
        <w:t xml:space="preserve">במסלול משלים </w:t>
      </w:r>
      <w:proofErr w:type="spellStart"/>
      <w:r w:rsidR="00870AA7" w:rsidRPr="009A35EA">
        <w:rPr>
          <w:rFonts w:ascii="Arial" w:hAnsi="Arial" w:cs="David" w:hint="cs"/>
          <w:sz w:val="28"/>
          <w:szCs w:val="28"/>
          <w:rtl/>
        </w:rPr>
        <w:t>לשב"ן</w:t>
      </w:r>
      <w:proofErr w:type="spellEnd"/>
      <w:r w:rsidR="00870AA7" w:rsidRPr="009A35EA">
        <w:rPr>
          <w:rFonts w:ascii="Arial" w:hAnsi="Arial" w:cs="David" w:hint="cs"/>
          <w:sz w:val="28"/>
          <w:szCs w:val="28"/>
          <w:rtl/>
        </w:rPr>
        <w:t xml:space="preserve"> </w:t>
      </w:r>
      <w:r>
        <w:rPr>
          <w:rFonts w:ascii="Arial" w:hAnsi="Arial" w:cs="David" w:hint="cs"/>
          <w:sz w:val="28"/>
          <w:szCs w:val="28"/>
          <w:rtl/>
        </w:rPr>
        <w:t xml:space="preserve">. 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cs="David" w:hint="cs"/>
          <w:sz w:val="28"/>
          <w:szCs w:val="28"/>
          <w:rtl/>
        </w:rPr>
        <w:t xml:space="preserve">א. </w:t>
      </w:r>
      <w:r w:rsidRPr="009A35EA">
        <w:rPr>
          <w:rFonts w:ascii="Arial" w:hAnsi="Arial" w:cs="David" w:hint="cs"/>
          <w:sz w:val="28"/>
          <w:szCs w:val="28"/>
          <w:rtl/>
        </w:rPr>
        <w:t xml:space="preserve">עובד/ת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45 ₪.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ב. בן/ת זוג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45 ₪.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ג. ילד עד גיל 30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10 ₪.</w:t>
      </w:r>
    </w:p>
    <w:p w:rsid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ד. ילד מעל גיל 30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45 ₪.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>ה. תעריף משפחתי - 110 ₪ . (עובד/ת + בן/ת זוג+ כל הילדים עד גיל 30</w:t>
      </w:r>
    </w:p>
    <w:p w:rsid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ו. עובד/ת (אלמן/ה / גרוש/ה) וכל הילדים עד גיל 30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="009A35EA">
        <w:rPr>
          <w:rFonts w:ascii="Arial" w:hAnsi="Arial" w:cs="David" w:hint="cs"/>
          <w:sz w:val="28"/>
          <w:szCs w:val="28"/>
          <w:rtl/>
        </w:rPr>
        <w:t xml:space="preserve"> 45  ₪.</w:t>
      </w:r>
    </w:p>
    <w:p w:rsidR="00870AA7" w:rsidRPr="009A35EA" w:rsidRDefault="00044EC8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ז</w:t>
      </w:r>
      <w:r w:rsidR="00870AA7" w:rsidRPr="009A35EA">
        <w:rPr>
          <w:rFonts w:ascii="Arial" w:hAnsi="Arial" w:cs="David" w:hint="cs"/>
          <w:sz w:val="28"/>
          <w:szCs w:val="28"/>
          <w:rtl/>
        </w:rPr>
        <w:t>. ילד בוגר נשוי מעל או מתחת לגיל 30 ובן/ת זוג עם או בלי ילדים - 110 ₪ (תעריף משפחתי של ילד נשוי).</w:t>
      </w:r>
    </w:p>
    <w:p w:rsidR="00085572" w:rsidRDefault="00870AA7" w:rsidP="00AD7FFC">
      <w:pPr>
        <w:tabs>
          <w:tab w:val="left" w:pos="586"/>
          <w:tab w:val="left" w:pos="8486"/>
        </w:tabs>
        <w:spacing w:line="360" w:lineRule="auto"/>
        <w:ind w:left="586" w:hanging="567"/>
        <w:rPr>
          <w:rFonts w:cs="David"/>
          <w:sz w:val="28"/>
          <w:szCs w:val="28"/>
          <w:u w:val="single"/>
          <w:rtl/>
        </w:rPr>
      </w:pPr>
      <w:r>
        <w:rPr>
          <w:rFonts w:hint="cs"/>
          <w:rtl/>
        </w:rPr>
        <w:t xml:space="preserve">   </w:t>
      </w:r>
      <w:r w:rsidRPr="009A35EA">
        <w:rPr>
          <w:rFonts w:cs="David" w:hint="cs"/>
          <w:sz w:val="28"/>
          <w:szCs w:val="28"/>
          <w:u w:val="single"/>
          <w:rtl/>
        </w:rPr>
        <w:t xml:space="preserve">דמי ביטוח בגין הרובד המורחב עבור מבוטחים קיימים / חדשים הכולל את פרקים </w:t>
      </w:r>
    </w:p>
    <w:p w:rsidR="00870AA7" w:rsidRPr="009A35EA" w:rsidRDefault="00085572" w:rsidP="009A35EA">
      <w:pPr>
        <w:tabs>
          <w:tab w:val="left" w:pos="586"/>
          <w:tab w:val="left" w:pos="8486"/>
        </w:tabs>
        <w:spacing w:line="360" w:lineRule="auto"/>
        <w:ind w:left="586" w:hanging="567"/>
        <w:rPr>
          <w:rFonts w:ascii="Arial" w:hAnsi="Arial" w:cs="David"/>
          <w:sz w:val="28"/>
          <w:szCs w:val="28"/>
          <w:rtl/>
        </w:rPr>
      </w:pPr>
      <w:r w:rsidRPr="00085572">
        <w:rPr>
          <w:rFonts w:cs="David" w:hint="cs"/>
          <w:sz w:val="28"/>
          <w:szCs w:val="28"/>
          <w:rtl/>
        </w:rPr>
        <w:t xml:space="preserve">   </w:t>
      </w:r>
      <w:r w:rsidR="00870AA7" w:rsidRPr="009A35EA">
        <w:rPr>
          <w:rFonts w:cs="David" w:hint="cs"/>
          <w:sz w:val="28"/>
          <w:szCs w:val="28"/>
          <w:u w:val="single"/>
          <w:rtl/>
        </w:rPr>
        <w:t>ג'-ד', ו'-ח' (ללא ביטוח סיעודי</w:t>
      </w:r>
      <w:r w:rsidR="009A35EA">
        <w:rPr>
          <w:rFonts w:ascii="Arial" w:hAnsi="Arial" w:cs="David" w:hint="cs"/>
          <w:sz w:val="28"/>
          <w:szCs w:val="28"/>
          <w:rtl/>
        </w:rPr>
        <w:t>)</w:t>
      </w:r>
      <w:r w:rsidR="00870AA7" w:rsidRPr="009A35EA">
        <w:rPr>
          <w:rFonts w:ascii="Arial" w:hAnsi="Arial" w:cs="David" w:hint="cs"/>
          <w:sz w:val="28"/>
          <w:szCs w:val="28"/>
          <w:rtl/>
        </w:rPr>
        <w:t xml:space="preserve">במסלול משלים </w:t>
      </w:r>
      <w:proofErr w:type="spellStart"/>
      <w:r w:rsidR="00870AA7" w:rsidRPr="009A35EA">
        <w:rPr>
          <w:rFonts w:ascii="Arial" w:hAnsi="Arial" w:cs="David" w:hint="cs"/>
          <w:sz w:val="28"/>
          <w:szCs w:val="28"/>
          <w:rtl/>
        </w:rPr>
        <w:t>לשב"ן</w:t>
      </w:r>
      <w:proofErr w:type="spellEnd"/>
      <w:r w:rsidR="00870AA7" w:rsidRPr="009A35EA">
        <w:rPr>
          <w:rFonts w:ascii="Arial" w:hAnsi="Arial" w:cs="David" w:hint="cs"/>
          <w:sz w:val="28"/>
          <w:szCs w:val="28"/>
          <w:rtl/>
        </w:rPr>
        <w:t xml:space="preserve"> 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cs="David" w:hint="cs"/>
          <w:sz w:val="28"/>
          <w:szCs w:val="28"/>
          <w:rtl/>
        </w:rPr>
        <w:t xml:space="preserve">א. </w:t>
      </w:r>
      <w:r w:rsidRPr="009A35EA">
        <w:rPr>
          <w:rFonts w:ascii="Arial" w:hAnsi="Arial" w:cs="David" w:hint="cs"/>
          <w:sz w:val="28"/>
          <w:szCs w:val="28"/>
          <w:rtl/>
        </w:rPr>
        <w:t xml:space="preserve">עובד/ת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36.5 ₪.</w:t>
      </w:r>
    </w:p>
    <w:p w:rsidR="00870AA7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ב. בן/ת זוג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36.5 ₪.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ג. ילד עד גיל 30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7.5 ₪.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ד. ילד מעל גיל 30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36.5 ₪.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>ה. תעריף משפחתי - 89 ₪ . (עובד/ת + בן/ת זוג+ כל הילדים עד גיל 30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 xml:space="preserve">ו. עובד/ת (אלמן/ה / גרוש/ה) וכל הילדים עד גיל 30 </w:t>
      </w:r>
      <w:r w:rsidRPr="009A35EA">
        <w:rPr>
          <w:rFonts w:ascii="Arial" w:hAnsi="Arial" w:cs="David"/>
          <w:sz w:val="28"/>
          <w:szCs w:val="28"/>
          <w:rtl/>
        </w:rPr>
        <w:t>–</w:t>
      </w:r>
      <w:r w:rsidRPr="009A35EA">
        <w:rPr>
          <w:rFonts w:ascii="Arial" w:hAnsi="Arial" w:cs="David" w:hint="cs"/>
          <w:sz w:val="28"/>
          <w:szCs w:val="28"/>
          <w:rtl/>
        </w:rPr>
        <w:t xml:space="preserve"> 36.5  ₪ </w:t>
      </w:r>
    </w:p>
    <w:p w:rsidR="00870AA7" w:rsidRPr="009A35EA" w:rsidRDefault="00870AA7" w:rsidP="009A35EA">
      <w:pPr>
        <w:spacing w:line="360" w:lineRule="auto"/>
        <w:ind w:left="360"/>
        <w:rPr>
          <w:rFonts w:ascii="Arial" w:hAnsi="Arial" w:cs="David"/>
          <w:sz w:val="28"/>
          <w:szCs w:val="28"/>
          <w:rtl/>
        </w:rPr>
      </w:pPr>
      <w:r w:rsidRPr="009A35EA">
        <w:rPr>
          <w:rFonts w:ascii="Arial" w:hAnsi="Arial" w:cs="David" w:hint="cs"/>
          <w:sz w:val="28"/>
          <w:szCs w:val="28"/>
          <w:rtl/>
        </w:rPr>
        <w:t>ו. ילד בוגר נשוי מעל או מתחת לגיל 30 ובן/ת זוג עם או בלי ילדים - 89 ₪ (תעריף משפחתי של ילד נשוי).</w:t>
      </w:r>
    </w:p>
    <w:p w:rsidR="00870AA7" w:rsidRPr="009A35EA" w:rsidRDefault="00870AA7" w:rsidP="009A35EA">
      <w:pPr>
        <w:spacing w:line="360" w:lineRule="auto"/>
        <w:ind w:left="360" w:hanging="461"/>
        <w:rPr>
          <w:rFonts w:ascii="Arial" w:hAnsi="Arial" w:cs="David"/>
          <w:sz w:val="28"/>
          <w:szCs w:val="28"/>
          <w:u w:val="single"/>
          <w:rtl/>
        </w:rPr>
      </w:pPr>
      <w:r w:rsidRPr="009A35EA">
        <w:rPr>
          <w:rFonts w:ascii="Arial" w:hAnsi="Arial" w:cs="David" w:hint="cs"/>
          <w:sz w:val="28"/>
          <w:szCs w:val="28"/>
          <w:u w:val="single"/>
          <w:rtl/>
        </w:rPr>
        <w:t xml:space="preserve">מחלות קשות, פרק י', </w:t>
      </w:r>
      <w:r w:rsidR="009A35EA">
        <w:rPr>
          <w:rFonts w:ascii="Arial" w:hAnsi="Arial" w:cs="David" w:hint="cs"/>
          <w:sz w:val="28"/>
          <w:szCs w:val="28"/>
          <w:u w:val="single"/>
          <w:rtl/>
        </w:rPr>
        <w:t xml:space="preserve">עלות של יחידה אחת (10,000 </w:t>
      </w:r>
      <w:r w:rsidR="00044EC8">
        <w:rPr>
          <w:rFonts w:ascii="Arial" w:hAnsi="Arial" w:cs="David" w:hint="cs"/>
          <w:sz w:val="28"/>
          <w:szCs w:val="28"/>
          <w:u w:val="single"/>
          <w:rtl/>
        </w:rPr>
        <w:t>₪)</w:t>
      </w:r>
    </w:p>
    <w:tbl>
      <w:tblPr>
        <w:bidiVisual/>
        <w:tblW w:w="0" w:type="auto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395"/>
        <w:gridCol w:w="1522"/>
        <w:gridCol w:w="1381"/>
        <w:gridCol w:w="1466"/>
        <w:gridCol w:w="1400"/>
      </w:tblGrid>
      <w:tr w:rsidR="00870AA7" w:rsidRPr="009A35EA" w:rsidTr="00870AA7">
        <w:trPr>
          <w:tblHeader/>
        </w:trPr>
        <w:tc>
          <w:tcPr>
            <w:tcW w:w="2484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5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0-20</w:t>
            </w:r>
          </w:p>
        </w:tc>
        <w:tc>
          <w:tcPr>
            <w:tcW w:w="1522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21-30 </w:t>
            </w:r>
          </w:p>
        </w:tc>
        <w:tc>
          <w:tcPr>
            <w:tcW w:w="1381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31-50</w:t>
            </w:r>
          </w:p>
        </w:tc>
        <w:tc>
          <w:tcPr>
            <w:tcW w:w="1466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51-65</w:t>
            </w:r>
          </w:p>
        </w:tc>
        <w:tc>
          <w:tcPr>
            <w:tcW w:w="1400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66-80</w:t>
            </w:r>
          </w:p>
        </w:tc>
      </w:tr>
      <w:tr w:rsidR="00870AA7" w:rsidRPr="009A35EA" w:rsidTr="00AD7FFC">
        <w:trPr>
          <w:trHeight w:val="1535"/>
        </w:trPr>
        <w:tc>
          <w:tcPr>
            <w:tcW w:w="2484" w:type="dxa"/>
          </w:tcPr>
          <w:p w:rsidR="00870AA7" w:rsidRPr="009A35EA" w:rsidRDefault="00870AA7" w:rsidP="00AD7FFC">
            <w:pPr>
              <w:spacing w:line="360" w:lineRule="auto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sz w:val="28"/>
                <w:szCs w:val="28"/>
                <w:rtl/>
              </w:rPr>
              <w:t xml:space="preserve">פרק י' </w:t>
            </w:r>
            <w:r w:rsidRPr="009A35EA">
              <w:rPr>
                <w:rFonts w:ascii="Arial" w:hAnsi="Arial" w:cs="David"/>
                <w:sz w:val="28"/>
                <w:szCs w:val="28"/>
                <w:rtl/>
              </w:rPr>
              <w:t>–</w:t>
            </w:r>
            <w:r w:rsidRPr="009A35EA">
              <w:rPr>
                <w:rFonts w:ascii="Arial" w:hAnsi="Arial" w:cs="David" w:hint="cs"/>
                <w:sz w:val="28"/>
                <w:szCs w:val="28"/>
                <w:rtl/>
              </w:rPr>
              <w:t xml:space="preserve"> ביטוח מחלות קשות </w:t>
            </w:r>
          </w:p>
        </w:tc>
        <w:tc>
          <w:tcPr>
            <w:tcW w:w="1395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sz w:val="28"/>
                <w:szCs w:val="28"/>
                <w:rtl/>
              </w:rPr>
              <w:t>1.26</w:t>
            </w:r>
          </w:p>
        </w:tc>
        <w:tc>
          <w:tcPr>
            <w:tcW w:w="1522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sz w:val="28"/>
                <w:szCs w:val="28"/>
                <w:rtl/>
              </w:rPr>
              <w:t>2.52</w:t>
            </w:r>
          </w:p>
        </w:tc>
        <w:tc>
          <w:tcPr>
            <w:tcW w:w="1381" w:type="dxa"/>
            <w:shd w:val="clear" w:color="auto" w:fill="auto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sz w:val="28"/>
                <w:szCs w:val="28"/>
                <w:rtl/>
              </w:rPr>
              <w:t>20.16</w:t>
            </w:r>
          </w:p>
        </w:tc>
        <w:tc>
          <w:tcPr>
            <w:tcW w:w="1466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sz w:val="28"/>
                <w:szCs w:val="28"/>
                <w:rtl/>
              </w:rPr>
              <w:t>75.62</w:t>
            </w:r>
          </w:p>
        </w:tc>
        <w:tc>
          <w:tcPr>
            <w:tcW w:w="1400" w:type="dxa"/>
          </w:tcPr>
          <w:p w:rsidR="00870AA7" w:rsidRPr="009A35EA" w:rsidRDefault="00870AA7" w:rsidP="009A35EA">
            <w:pPr>
              <w:spacing w:line="360" w:lineRule="auto"/>
              <w:jc w:val="center"/>
              <w:rPr>
                <w:rFonts w:ascii="Arial" w:hAnsi="Arial" w:cs="David"/>
                <w:sz w:val="28"/>
                <w:szCs w:val="28"/>
                <w:rtl/>
              </w:rPr>
            </w:pPr>
            <w:r w:rsidRPr="009A35EA">
              <w:rPr>
                <w:rFonts w:ascii="Arial" w:hAnsi="Arial" w:cs="David" w:hint="cs"/>
                <w:sz w:val="28"/>
                <w:szCs w:val="28"/>
                <w:rtl/>
              </w:rPr>
              <w:t>179.45</w:t>
            </w:r>
          </w:p>
        </w:tc>
      </w:tr>
    </w:tbl>
    <w:p w:rsidR="00044EC8" w:rsidRPr="006761BD" w:rsidRDefault="00044EC8" w:rsidP="006761BD">
      <w:pPr>
        <w:spacing w:line="360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  <w:r w:rsidRPr="00044EC8">
        <w:rPr>
          <w:rFonts w:ascii="Arial" w:hAnsi="Arial" w:cs="David" w:hint="cs"/>
          <w:b/>
          <w:bCs/>
          <w:sz w:val="28"/>
          <w:szCs w:val="28"/>
          <w:rtl/>
        </w:rPr>
        <w:t xml:space="preserve">*אין הגבלה למספר יחידות </w:t>
      </w:r>
    </w:p>
    <w:p w:rsidR="00044EC8" w:rsidRDefault="00044EC8" w:rsidP="00044EC8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rtl/>
        </w:rPr>
      </w:pPr>
      <w:r w:rsidRPr="00044EC8">
        <w:rPr>
          <w:rFonts w:cs="David" w:hint="cs"/>
          <w:b/>
          <w:bCs/>
          <w:color w:val="FF0000"/>
          <w:sz w:val="28"/>
          <w:szCs w:val="28"/>
          <w:rtl/>
        </w:rPr>
        <w:t>התשלום בגין כל הרבדים הוא עבור שני ילדים, השלישי ואילך חינם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(עד גיל 30). </w:t>
      </w:r>
    </w:p>
    <w:p w:rsidR="00044EC8" w:rsidRDefault="00044EC8" w:rsidP="00044EC8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rtl/>
        </w:rPr>
      </w:pPr>
    </w:p>
    <w:p w:rsidR="00044EC8" w:rsidRDefault="00044EC8" w:rsidP="00044EC8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rtl/>
        </w:rPr>
      </w:pPr>
    </w:p>
    <w:p w:rsidR="00085572" w:rsidRDefault="00085572" w:rsidP="00044EC8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rtl/>
        </w:rPr>
      </w:pPr>
    </w:p>
    <w:p w:rsidR="00085572" w:rsidRDefault="00085572" w:rsidP="00044EC8">
      <w:pPr>
        <w:spacing w:line="360" w:lineRule="auto"/>
        <w:jc w:val="both"/>
        <w:rPr>
          <w:rFonts w:cs="David"/>
          <w:b/>
          <w:bCs/>
          <w:color w:val="FF0000"/>
          <w:sz w:val="28"/>
          <w:szCs w:val="28"/>
          <w:rtl/>
        </w:rPr>
      </w:pPr>
    </w:p>
    <w:p w:rsidR="00044EC8" w:rsidRPr="00E80330" w:rsidRDefault="00E80330" w:rsidP="00044EC8">
      <w:pPr>
        <w:spacing w:line="360" w:lineRule="auto"/>
        <w:jc w:val="both"/>
        <w:rPr>
          <w:rFonts w:cs="David"/>
          <w:b/>
          <w:bCs/>
          <w:color w:val="000000"/>
          <w:sz w:val="28"/>
          <w:szCs w:val="28"/>
          <w:u w:val="single"/>
          <w:rtl/>
        </w:rPr>
      </w:pPr>
      <w:r w:rsidRPr="00E80330">
        <w:rPr>
          <w:rFonts w:cs="David" w:hint="cs"/>
          <w:b/>
          <w:bCs/>
          <w:color w:val="000000"/>
          <w:sz w:val="28"/>
          <w:szCs w:val="28"/>
          <w:u w:val="single"/>
          <w:rtl/>
        </w:rPr>
        <w:t>תנאים כלליים</w:t>
      </w:r>
    </w:p>
    <w:p w:rsidR="00E80330" w:rsidRDefault="00E80330" w:rsidP="00E80330">
      <w:pPr>
        <w:numPr>
          <w:ilvl w:val="0"/>
          <w:numId w:val="50"/>
        </w:numPr>
        <w:spacing w:line="360" w:lineRule="auto"/>
        <w:rPr>
          <w:rFonts w:cs="David"/>
          <w:sz w:val="28"/>
          <w:szCs w:val="28"/>
        </w:rPr>
      </w:pPr>
      <w:r w:rsidRPr="002F081F">
        <w:rPr>
          <w:rFonts w:cs="David" w:hint="cs"/>
          <w:sz w:val="28"/>
          <w:szCs w:val="28"/>
          <w:rtl/>
        </w:rPr>
        <w:t>עובד שיעזוב את החברה,</w:t>
      </w:r>
      <w:r>
        <w:rPr>
          <w:rFonts w:cs="David" w:hint="cs"/>
          <w:sz w:val="28"/>
          <w:szCs w:val="28"/>
          <w:rtl/>
        </w:rPr>
        <w:t xml:space="preserve"> </w:t>
      </w:r>
      <w:r w:rsidRPr="002F081F">
        <w:rPr>
          <w:rFonts w:cs="David" w:hint="cs"/>
          <w:sz w:val="28"/>
          <w:szCs w:val="28"/>
          <w:rtl/>
        </w:rPr>
        <w:t xml:space="preserve">יוכל לעבור ברצף חיתומי </w:t>
      </w:r>
      <w:r>
        <w:rPr>
          <w:rFonts w:cs="David" w:hint="cs"/>
          <w:sz w:val="28"/>
          <w:szCs w:val="28"/>
          <w:rtl/>
        </w:rPr>
        <w:t xml:space="preserve">מלא </w:t>
      </w:r>
      <w:r w:rsidRPr="002F081F">
        <w:rPr>
          <w:rFonts w:cs="David" w:hint="cs"/>
          <w:sz w:val="28"/>
          <w:szCs w:val="28"/>
          <w:rtl/>
        </w:rPr>
        <w:t>וללא צורך במילוי הצהרת בריאות, לפוליסת פרט דומה בכיסוייה</w:t>
      </w:r>
      <w:r>
        <w:rPr>
          <w:rFonts w:cs="David" w:hint="cs"/>
          <w:sz w:val="28"/>
          <w:szCs w:val="28"/>
          <w:rtl/>
        </w:rPr>
        <w:t xml:space="preserve"> (דומה אך לא זהה)</w:t>
      </w:r>
      <w:r w:rsidRPr="002F081F">
        <w:rPr>
          <w:rFonts w:cs="David" w:hint="cs"/>
          <w:sz w:val="28"/>
          <w:szCs w:val="28"/>
          <w:rtl/>
        </w:rPr>
        <w:t>, בחברת הראל, עם הנחה של 30% ל-5 שנים</w:t>
      </w:r>
      <w:r>
        <w:rPr>
          <w:rFonts w:cs="David" w:hint="cs"/>
          <w:sz w:val="28"/>
          <w:szCs w:val="28"/>
          <w:rtl/>
        </w:rPr>
        <w:t xml:space="preserve"> ו-10% משנה שישית ואילך. </w:t>
      </w:r>
    </w:p>
    <w:p w:rsidR="00E80330" w:rsidRPr="002F081F" w:rsidRDefault="00E80330" w:rsidP="00E80330">
      <w:pPr>
        <w:numPr>
          <w:ilvl w:val="0"/>
          <w:numId w:val="50"/>
        </w:numPr>
        <w:spacing w:line="360" w:lineRule="auto"/>
        <w:jc w:val="both"/>
        <w:rPr>
          <w:rFonts w:cs="David"/>
          <w:sz w:val="28"/>
          <w:szCs w:val="28"/>
        </w:rPr>
      </w:pPr>
      <w:r w:rsidRPr="00044EC8">
        <w:rPr>
          <w:rFonts w:cs="David" w:hint="cs"/>
          <w:b/>
          <w:bCs/>
          <w:sz w:val="28"/>
          <w:szCs w:val="28"/>
          <w:rtl/>
        </w:rPr>
        <w:t>תקופת אכשרה</w:t>
      </w:r>
      <w:r w:rsidRPr="002F081F">
        <w:rPr>
          <w:rFonts w:cs="David" w:hint="cs"/>
          <w:sz w:val="28"/>
          <w:szCs w:val="28"/>
          <w:rtl/>
        </w:rPr>
        <w:t xml:space="preserve"> – </w:t>
      </w:r>
      <w:proofErr w:type="spellStart"/>
      <w:r w:rsidRPr="002F081F">
        <w:rPr>
          <w:rFonts w:cs="David" w:hint="cs"/>
          <w:sz w:val="28"/>
          <w:szCs w:val="28"/>
          <w:rtl/>
        </w:rPr>
        <w:t>אין</w:t>
      </w:r>
      <w:r>
        <w:rPr>
          <w:rFonts w:cs="David" w:hint="cs"/>
          <w:sz w:val="28"/>
          <w:szCs w:val="28"/>
          <w:rtl/>
        </w:rPr>
        <w:t>,</w:t>
      </w:r>
      <w:r w:rsidRPr="002F081F">
        <w:rPr>
          <w:rFonts w:cs="David" w:hint="cs"/>
          <w:sz w:val="28"/>
          <w:szCs w:val="28"/>
          <w:rtl/>
        </w:rPr>
        <w:t>פרט</w:t>
      </w:r>
      <w:proofErr w:type="spellEnd"/>
      <w:r w:rsidRPr="002F081F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לפרק ד' "שירותים </w:t>
      </w:r>
      <w:proofErr w:type="spellStart"/>
      <w:r>
        <w:rPr>
          <w:rFonts w:cs="David" w:hint="cs"/>
          <w:sz w:val="28"/>
          <w:szCs w:val="28"/>
          <w:rtl/>
        </w:rPr>
        <w:t>אמבולטורים</w:t>
      </w:r>
      <w:proofErr w:type="spellEnd"/>
      <w:r>
        <w:rPr>
          <w:rFonts w:cs="David" w:hint="cs"/>
          <w:sz w:val="28"/>
          <w:szCs w:val="28"/>
          <w:rtl/>
        </w:rPr>
        <w:t xml:space="preserve"> וטכנולוגיות מתקדמות- 6 חודשים</w:t>
      </w:r>
    </w:p>
    <w:p w:rsidR="00E80330" w:rsidRPr="002F081F" w:rsidRDefault="00E80330" w:rsidP="00E80330">
      <w:pPr>
        <w:spacing w:line="360" w:lineRule="auto"/>
        <w:ind w:left="360"/>
        <w:jc w:val="both"/>
        <w:rPr>
          <w:rFonts w:cs="David"/>
          <w:sz w:val="28"/>
          <w:szCs w:val="28"/>
        </w:rPr>
      </w:pPr>
    </w:p>
    <w:p w:rsidR="00A66366" w:rsidRPr="002F081F" w:rsidRDefault="00A66366" w:rsidP="00EA0969">
      <w:pPr>
        <w:spacing w:line="360" w:lineRule="auto"/>
        <w:ind w:left="895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br/>
      </w:r>
      <w:r w:rsidRPr="002F081F">
        <w:rPr>
          <w:rFonts w:cs="David" w:hint="cs"/>
          <w:b/>
          <w:bCs/>
          <w:sz w:val="28"/>
          <w:szCs w:val="28"/>
          <w:rtl/>
        </w:rPr>
        <w:t xml:space="preserve">לשירותכם, עומד אגף הבריאות בקבוצת </w:t>
      </w:r>
      <w:proofErr w:type="spellStart"/>
      <w:r w:rsidRPr="002F081F">
        <w:rPr>
          <w:rFonts w:cs="David" w:hint="cs"/>
          <w:b/>
          <w:bCs/>
          <w:sz w:val="28"/>
          <w:szCs w:val="28"/>
          <w:rtl/>
        </w:rPr>
        <w:t>מדנס</w:t>
      </w:r>
      <w:proofErr w:type="spellEnd"/>
      <w:r w:rsidRPr="002F081F">
        <w:rPr>
          <w:rFonts w:cs="David" w:hint="cs"/>
          <w:b/>
          <w:bCs/>
          <w:sz w:val="28"/>
          <w:szCs w:val="28"/>
          <w:rtl/>
        </w:rPr>
        <w:t xml:space="preserve"> בכל שאלה,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2F081F">
        <w:rPr>
          <w:rFonts w:cs="David" w:hint="cs"/>
          <w:b/>
          <w:bCs/>
          <w:sz w:val="28"/>
          <w:szCs w:val="28"/>
          <w:rtl/>
        </w:rPr>
        <w:t>בעיה או תביעה:</w:t>
      </w:r>
    </w:p>
    <w:p w:rsidR="00A66366" w:rsidRPr="002F081F" w:rsidRDefault="00A66366" w:rsidP="009A35E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D863F0" w:rsidRPr="00D863F0" w:rsidRDefault="00A66366" w:rsidP="00D863F0">
      <w:pPr>
        <w:jc w:val="center"/>
        <w:rPr>
          <w:rFonts w:ascii="Arial" w:eastAsia="Calibri" w:hAnsi="Arial" w:cs="David"/>
          <w:b/>
          <w:bCs/>
          <w:color w:val="000000"/>
          <w:sz w:val="28"/>
          <w:szCs w:val="28"/>
        </w:rPr>
      </w:pPr>
      <w:r w:rsidRPr="00D863F0">
        <w:rPr>
          <w:rFonts w:cs="David" w:hint="cs"/>
          <w:b/>
          <w:bCs/>
          <w:color w:val="000000"/>
          <w:sz w:val="28"/>
          <w:szCs w:val="28"/>
          <w:u w:val="single"/>
          <w:rtl/>
        </w:rPr>
        <w:t>טל'</w:t>
      </w:r>
      <w:r w:rsidRPr="00D863F0">
        <w:rPr>
          <w:rFonts w:cs="David" w:hint="cs"/>
          <w:b/>
          <w:bCs/>
          <w:color w:val="000000"/>
          <w:sz w:val="28"/>
          <w:szCs w:val="28"/>
          <w:rtl/>
        </w:rPr>
        <w:t xml:space="preserve">: </w:t>
      </w:r>
      <w:r w:rsidR="00D863F0" w:rsidRPr="00D863F0">
        <w:rPr>
          <w:rFonts w:ascii="Arial" w:eastAsia="Calibri" w:hAnsi="Arial" w:cs="David"/>
          <w:b/>
          <w:bCs/>
          <w:color w:val="000000"/>
          <w:sz w:val="28"/>
          <w:szCs w:val="28"/>
          <w:rtl/>
        </w:rPr>
        <w:t>073-212-8111</w:t>
      </w:r>
    </w:p>
    <w:p w:rsidR="00D863F0" w:rsidRDefault="00D863F0" w:rsidP="009A35EA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A66366" w:rsidRPr="002F081F" w:rsidRDefault="00A66366" w:rsidP="009A35E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2F081F">
        <w:rPr>
          <w:rFonts w:cs="David" w:hint="cs"/>
          <w:b/>
          <w:bCs/>
          <w:sz w:val="28"/>
          <w:szCs w:val="28"/>
          <w:u w:val="single"/>
          <w:rtl/>
        </w:rPr>
        <w:t>פקס</w:t>
      </w:r>
      <w:r w:rsidRPr="002F081F">
        <w:rPr>
          <w:rFonts w:cs="David" w:hint="cs"/>
          <w:b/>
          <w:bCs/>
          <w:sz w:val="28"/>
          <w:szCs w:val="28"/>
          <w:rtl/>
        </w:rPr>
        <w:t>: 6380011 – 03</w:t>
      </w:r>
    </w:p>
    <w:p w:rsidR="00A66366" w:rsidRDefault="00A66366" w:rsidP="009A35E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2F081F">
        <w:rPr>
          <w:rFonts w:cs="David" w:hint="cs"/>
          <w:b/>
          <w:bCs/>
          <w:sz w:val="28"/>
          <w:szCs w:val="28"/>
          <w:u w:val="single"/>
          <w:rtl/>
        </w:rPr>
        <w:t>כתובת:</w:t>
      </w:r>
      <w:r w:rsidRPr="002F081F">
        <w:rPr>
          <w:rFonts w:cs="David" w:hint="cs"/>
          <w:b/>
          <w:bCs/>
          <w:sz w:val="28"/>
          <w:szCs w:val="28"/>
          <w:rtl/>
        </w:rPr>
        <w:t xml:space="preserve"> רח' השלושה 2 ת"א 67060</w:t>
      </w:r>
    </w:p>
    <w:p w:rsidR="00D863F0" w:rsidRPr="002F081F" w:rsidRDefault="00D863F0" w:rsidP="009A35E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A66366" w:rsidRPr="002F081F" w:rsidRDefault="00A66366" w:rsidP="009A35E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2F081F">
        <w:rPr>
          <w:rFonts w:cs="David" w:hint="cs"/>
          <w:b/>
          <w:bCs/>
          <w:sz w:val="28"/>
          <w:szCs w:val="28"/>
          <w:u w:val="single"/>
          <w:rtl/>
        </w:rPr>
        <w:t>שעות הפעילות</w:t>
      </w:r>
      <w:r w:rsidRPr="002F081F">
        <w:rPr>
          <w:rFonts w:cs="David" w:hint="cs"/>
          <w:b/>
          <w:bCs/>
          <w:sz w:val="28"/>
          <w:szCs w:val="28"/>
          <w:rtl/>
        </w:rPr>
        <w:t>: ימים א' – ה' בין השעות 08:00 – 17:00</w:t>
      </w:r>
    </w:p>
    <w:p w:rsidR="003F2D1A" w:rsidRPr="00A27F1D" w:rsidRDefault="00B27C65" w:rsidP="00D863F0">
      <w:pPr>
        <w:spacing w:line="360" w:lineRule="auto"/>
        <w:jc w:val="both"/>
        <w:rPr>
          <w:rFonts w:cs="David"/>
          <w:color w:val="000000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lastRenderedPageBreak/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>
        <w:rPr>
          <w:rFonts w:cs="David" w:hint="cs"/>
          <w:sz w:val="28"/>
          <w:szCs w:val="28"/>
          <w:rtl/>
        </w:rPr>
        <w:br/>
      </w:r>
      <w:r w:rsidR="00A66366">
        <w:rPr>
          <w:rFonts w:cs="David" w:hint="cs"/>
          <w:sz w:val="28"/>
          <w:szCs w:val="28"/>
          <w:rtl/>
        </w:rPr>
        <w:br/>
      </w:r>
      <w:r w:rsidR="00A66366">
        <w:rPr>
          <w:rFonts w:cs="David" w:hint="cs"/>
          <w:sz w:val="28"/>
          <w:szCs w:val="28"/>
          <w:rtl/>
        </w:rPr>
        <w:br/>
      </w:r>
    </w:p>
    <w:p w:rsidR="00AA29A1" w:rsidRDefault="00A66366" w:rsidP="009A35EA">
      <w:pPr>
        <w:pStyle w:val="a7"/>
        <w:spacing w:line="360" w:lineRule="auto"/>
        <w:jc w:val="both"/>
        <w:rPr>
          <w:rFonts w:cs="David"/>
          <w:b/>
          <w:bCs/>
          <w:color w:val="000000"/>
          <w:sz w:val="28"/>
          <w:szCs w:val="28"/>
          <w:rtl/>
        </w:rPr>
      </w:pPr>
      <w:r>
        <w:rPr>
          <w:rFonts w:cs="David"/>
          <w:b/>
          <w:bCs/>
          <w:color w:val="000000"/>
          <w:sz w:val="28"/>
          <w:szCs w:val="28"/>
          <w:rtl/>
        </w:rPr>
        <w:br/>
      </w:r>
      <w:r w:rsidR="00316820">
        <w:rPr>
          <w:rFonts w:cs="David" w:hint="cs"/>
          <w:b/>
          <w:bCs/>
          <w:color w:val="000000"/>
          <w:sz w:val="28"/>
          <w:szCs w:val="28"/>
          <w:rtl/>
        </w:rPr>
        <w:br/>
      </w:r>
    </w:p>
    <w:sectPr w:rsidR="00AA29A1" w:rsidSect="00B27C65">
      <w:headerReference w:type="default" r:id="rId9"/>
      <w:pgSz w:w="11906" w:h="16838"/>
      <w:pgMar w:top="1440" w:right="1800" w:bottom="1276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35" w:rsidRDefault="007D7E35">
      <w:r>
        <w:separator/>
      </w:r>
    </w:p>
  </w:endnote>
  <w:endnote w:type="continuationSeparator" w:id="0">
    <w:p w:rsidR="007D7E35" w:rsidRDefault="007D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35" w:rsidRDefault="007D7E35">
      <w:r>
        <w:separator/>
      </w:r>
    </w:p>
  </w:footnote>
  <w:footnote w:type="continuationSeparator" w:id="0">
    <w:p w:rsidR="007D7E35" w:rsidRDefault="007D7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C8" w:rsidRDefault="00472BD7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-1188085</wp:posOffset>
          </wp:positionH>
          <wp:positionV relativeFrom="paragraph">
            <wp:posOffset>-449580</wp:posOffset>
          </wp:positionV>
          <wp:extent cx="7598410" cy="10744200"/>
          <wp:effectExtent l="19050" t="0" r="2540" b="0"/>
          <wp:wrapNone/>
          <wp:docPr id="1" name="תמונה 3" descr="Madanes main letter h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Madanes main letter h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74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clip_image001"/>
      </v:shape>
    </w:pict>
  </w:numPicBullet>
  <w:numPicBullet w:numPicBulletId="1">
    <w:pict>
      <v:shape id="_x0000_i1039" type="#_x0000_t75" style="width:142.5pt;height:136.5pt" o:bullet="t">
        <v:imagedata r:id="rId2" o:title="לוגו קטן חדש"/>
      </v:shape>
    </w:pict>
  </w:numPicBullet>
  <w:numPicBullet w:numPicBulletId="2">
    <w:pict>
      <v:shape id="_x0000_i1040" type="#_x0000_t75" style="width:9pt;height:9pt" o:bullet="t">
        <v:imagedata r:id="rId3" o:title="bullet2"/>
      </v:shape>
    </w:pict>
  </w:numPicBullet>
  <w:numPicBullet w:numPicBulletId="3">
    <w:pict>
      <v:shape id="_x0000_i1041" type="#_x0000_t75" style="width:9pt;height:9pt" o:bullet="t">
        <v:imagedata r:id="rId4" o:title="bullet3"/>
      </v:shape>
    </w:pict>
  </w:numPicBullet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624"/>
      <w:lvlJc w:val="right"/>
      <w:pPr>
        <w:ind w:left="624" w:hanging="624"/>
      </w:pPr>
    </w:lvl>
    <w:lvl w:ilvl="1">
      <w:start w:val="1"/>
      <w:numFmt w:val="decimal"/>
      <w:pStyle w:val="2"/>
      <w:lvlText w:val="%1.%2."/>
      <w:legacy w:legacy="1" w:legacySpace="0" w:legacyIndent="794"/>
      <w:lvlJc w:val="right"/>
      <w:pPr>
        <w:ind w:left="1418" w:hanging="794"/>
      </w:pPr>
    </w:lvl>
    <w:lvl w:ilvl="2">
      <w:start w:val="1"/>
      <w:numFmt w:val="decimal"/>
      <w:pStyle w:val="3"/>
      <w:lvlText w:val="%1.%2.%3."/>
      <w:legacy w:legacy="1" w:legacySpace="0" w:legacyIndent="964"/>
      <w:lvlJc w:val="right"/>
      <w:pPr>
        <w:ind w:left="2382" w:hanging="964"/>
      </w:pPr>
    </w:lvl>
    <w:lvl w:ilvl="3">
      <w:start w:val="1"/>
      <w:numFmt w:val="decimal"/>
      <w:pStyle w:val="4"/>
      <w:lvlText w:val="%1.%2.%3.%4."/>
      <w:legacy w:legacy="1" w:legacySpace="0" w:legacyIndent="1134"/>
      <w:lvlJc w:val="right"/>
      <w:pPr>
        <w:ind w:left="3516" w:hanging="1134"/>
      </w:pPr>
    </w:lvl>
    <w:lvl w:ilvl="4">
      <w:start w:val="1"/>
      <w:numFmt w:val="decimal"/>
      <w:pStyle w:val="5"/>
      <w:lvlText w:val="%1.%2.%3.%4.%5."/>
      <w:legacy w:legacy="1" w:legacySpace="0" w:legacyIndent="1304"/>
      <w:lvlJc w:val="right"/>
      <w:pPr>
        <w:ind w:left="4819" w:hanging="1304"/>
      </w:pPr>
    </w:lvl>
    <w:lvl w:ilvl="5">
      <w:start w:val="1"/>
      <w:numFmt w:val="decimal"/>
      <w:pStyle w:val="6"/>
      <w:lvlText w:val="%1.%2.%3.%4.%5.%6."/>
      <w:legacy w:legacy="1" w:legacySpace="0" w:legacyIndent="709"/>
      <w:lvlJc w:val="center"/>
      <w:pPr>
        <w:ind w:left="5529" w:hanging="709"/>
      </w:pPr>
    </w:lvl>
    <w:lvl w:ilvl="6">
      <w:start w:val="1"/>
      <w:numFmt w:val="decimal"/>
      <w:pStyle w:val="7"/>
      <w:lvlText w:val="%1.%2.%3.%4.%5.%6.%7."/>
      <w:legacy w:legacy="1" w:legacySpace="0" w:legacyIndent="709"/>
      <w:lvlJc w:val="center"/>
      <w:pPr>
        <w:ind w:left="6238" w:hanging="709"/>
      </w:pPr>
    </w:lvl>
    <w:lvl w:ilvl="7">
      <w:start w:val="1"/>
      <w:numFmt w:val="decimal"/>
      <w:pStyle w:val="8"/>
      <w:lvlText w:val="%1.%2.%3.%4.%5.%6.%7.%8."/>
      <w:legacy w:legacy="1" w:legacySpace="0" w:legacyIndent="709"/>
      <w:lvlJc w:val="center"/>
      <w:pPr>
        <w:ind w:left="6947" w:hanging="709"/>
      </w:pPr>
    </w:lvl>
    <w:lvl w:ilvl="8">
      <w:start w:val="1"/>
      <w:numFmt w:val="decimal"/>
      <w:pStyle w:val="9"/>
      <w:lvlText w:val="%1.%2.%3.%4.%5.%6.%7.%8.%9."/>
      <w:legacy w:legacy="1" w:legacySpace="0" w:legacyIndent="709"/>
      <w:lvlJc w:val="center"/>
      <w:pPr>
        <w:ind w:left="7656" w:hanging="709"/>
      </w:pPr>
    </w:lvl>
  </w:abstractNum>
  <w:abstractNum w:abstractNumId="1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7241FC8"/>
    <w:multiLevelType w:val="hybridMultilevel"/>
    <w:tmpl w:val="C7328158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>
    <w:nsid w:val="07B6797E"/>
    <w:multiLevelType w:val="hybridMultilevel"/>
    <w:tmpl w:val="74E4C62C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086B32CD"/>
    <w:multiLevelType w:val="hybridMultilevel"/>
    <w:tmpl w:val="2D5A1F7A"/>
    <w:lvl w:ilvl="0" w:tplc="F702C918">
      <w:start w:val="1"/>
      <w:numFmt w:val="hebrew1"/>
      <w:lvlText w:val="%1."/>
      <w:lvlJc w:val="left"/>
      <w:pPr>
        <w:ind w:left="720" w:hanging="360"/>
      </w:pPr>
      <w:rPr>
        <w:rFonts w:hint="default"/>
        <w:b/>
        <w:color w:val="1F497D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A0E6E"/>
    <w:multiLevelType w:val="hybridMultilevel"/>
    <w:tmpl w:val="6F822C52"/>
    <w:lvl w:ilvl="0" w:tplc="4E127AD2">
      <w:start w:val="1"/>
      <w:numFmt w:val="hebrew1"/>
      <w:lvlText w:val="%1."/>
      <w:lvlJc w:val="left"/>
      <w:pPr>
        <w:ind w:left="1448" w:hanging="360"/>
      </w:pPr>
      <w:rPr>
        <w:rFonts w:cs="David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6">
    <w:nsid w:val="0D4379FC"/>
    <w:multiLevelType w:val="hybridMultilevel"/>
    <w:tmpl w:val="7A987956"/>
    <w:lvl w:ilvl="0" w:tplc="8948F32C">
      <w:start w:val="1"/>
      <w:numFmt w:val="bullet"/>
      <w:lvlText w:val="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1563E5"/>
    <w:multiLevelType w:val="hybridMultilevel"/>
    <w:tmpl w:val="308E489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0E475BAD"/>
    <w:multiLevelType w:val="hybridMultilevel"/>
    <w:tmpl w:val="C72A180E"/>
    <w:lvl w:ilvl="0" w:tplc="42B0A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166F0A"/>
    <w:multiLevelType w:val="hybridMultilevel"/>
    <w:tmpl w:val="46D8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FD1E88"/>
    <w:multiLevelType w:val="hybridMultilevel"/>
    <w:tmpl w:val="9BB29F5C"/>
    <w:lvl w:ilvl="0" w:tplc="CCDEE1B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D35CE"/>
    <w:multiLevelType w:val="hybridMultilevel"/>
    <w:tmpl w:val="AF20D808"/>
    <w:lvl w:ilvl="0" w:tplc="04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67955F8"/>
    <w:multiLevelType w:val="hybridMultilevel"/>
    <w:tmpl w:val="90045102"/>
    <w:lvl w:ilvl="0" w:tplc="0409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3">
    <w:nsid w:val="18EA72FF"/>
    <w:multiLevelType w:val="hybridMultilevel"/>
    <w:tmpl w:val="A5B80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215E84"/>
    <w:multiLevelType w:val="multilevel"/>
    <w:tmpl w:val="7F02D2D6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3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1E6137A0"/>
    <w:multiLevelType w:val="hybridMultilevel"/>
    <w:tmpl w:val="41AA870E"/>
    <w:lvl w:ilvl="0" w:tplc="8948F32C">
      <w:start w:val="1"/>
      <w:numFmt w:val="bullet"/>
      <w:lvlText w:val="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40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he-I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275E26"/>
    <w:multiLevelType w:val="hybridMultilevel"/>
    <w:tmpl w:val="5A70CCA0"/>
    <w:lvl w:ilvl="0" w:tplc="04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>
    <w:nsid w:val="25817401"/>
    <w:multiLevelType w:val="hybridMultilevel"/>
    <w:tmpl w:val="07A499F4"/>
    <w:lvl w:ilvl="0" w:tplc="0409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18">
    <w:nsid w:val="2692711C"/>
    <w:multiLevelType w:val="hybridMultilevel"/>
    <w:tmpl w:val="09928A9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9">
    <w:nsid w:val="27010087"/>
    <w:multiLevelType w:val="hybridMultilevel"/>
    <w:tmpl w:val="C7221E4E"/>
    <w:lvl w:ilvl="0" w:tplc="00000013">
      <w:start w:val="1"/>
      <w:numFmt w:val="bullet"/>
      <w:lvlText w:val=""/>
      <w:lvlJc w:val="left"/>
      <w:pPr>
        <w:tabs>
          <w:tab w:val="num" w:pos="586"/>
        </w:tabs>
        <w:ind w:left="586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20">
    <w:nsid w:val="31361827"/>
    <w:multiLevelType w:val="hybridMultilevel"/>
    <w:tmpl w:val="614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C647C"/>
    <w:multiLevelType w:val="hybridMultilevel"/>
    <w:tmpl w:val="5D02A4C2"/>
    <w:lvl w:ilvl="0" w:tplc="573608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97836"/>
    <w:multiLevelType w:val="hybridMultilevel"/>
    <w:tmpl w:val="56CEAA1C"/>
    <w:lvl w:ilvl="0" w:tplc="8948F32C">
      <w:start w:val="1"/>
      <w:numFmt w:val="bullet"/>
      <w:lvlText w:val=""/>
      <w:lvlJc w:val="left"/>
      <w:pPr>
        <w:tabs>
          <w:tab w:val="num" w:pos="780"/>
        </w:tabs>
        <w:ind w:left="78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3A2E45F4"/>
    <w:multiLevelType w:val="hybridMultilevel"/>
    <w:tmpl w:val="85CA14DC"/>
    <w:lvl w:ilvl="0" w:tplc="CB72776A">
      <w:start w:val="1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 w:tplc="8948F32C">
      <w:start w:val="1"/>
      <w:numFmt w:val="bullet"/>
      <w:lvlText w:val="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F00A2"/>
    <w:multiLevelType w:val="hybridMultilevel"/>
    <w:tmpl w:val="C6A2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35AE8"/>
    <w:multiLevelType w:val="hybridMultilevel"/>
    <w:tmpl w:val="8B76CC04"/>
    <w:lvl w:ilvl="0" w:tplc="0409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6">
    <w:nsid w:val="4E111547"/>
    <w:multiLevelType w:val="hybridMultilevel"/>
    <w:tmpl w:val="8CE000D0"/>
    <w:lvl w:ilvl="0" w:tplc="D85AA544">
      <w:start w:val="1"/>
      <w:numFmt w:val="hebrew1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51097A82"/>
    <w:multiLevelType w:val="hybridMultilevel"/>
    <w:tmpl w:val="59822806"/>
    <w:lvl w:ilvl="0" w:tplc="CA8005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054AF"/>
    <w:multiLevelType w:val="hybridMultilevel"/>
    <w:tmpl w:val="1642450C"/>
    <w:lvl w:ilvl="0" w:tplc="04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9">
    <w:nsid w:val="539E2A99"/>
    <w:multiLevelType w:val="hybridMultilevel"/>
    <w:tmpl w:val="D5AA8EE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>
    <w:nsid w:val="53AE03F0"/>
    <w:multiLevelType w:val="hybridMultilevel"/>
    <w:tmpl w:val="8264DEE0"/>
    <w:lvl w:ilvl="0" w:tplc="8948F32C">
      <w:start w:val="1"/>
      <w:numFmt w:val="bullet"/>
      <w:lvlText w:val="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26D9B"/>
    <w:multiLevelType w:val="hybridMultilevel"/>
    <w:tmpl w:val="6A76C07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7BE5792"/>
    <w:multiLevelType w:val="hybridMultilevel"/>
    <w:tmpl w:val="4A40D750"/>
    <w:lvl w:ilvl="0" w:tplc="8948F32C">
      <w:start w:val="1"/>
      <w:numFmt w:val="bullet"/>
      <w:lvlText w:val="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3">
    <w:nsid w:val="58451B8F"/>
    <w:multiLevelType w:val="hybridMultilevel"/>
    <w:tmpl w:val="037E59FA"/>
    <w:lvl w:ilvl="0" w:tplc="82BA95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5FE402F8"/>
    <w:multiLevelType w:val="hybridMultilevel"/>
    <w:tmpl w:val="9CEA6110"/>
    <w:lvl w:ilvl="0" w:tplc="42B0A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971C5"/>
    <w:multiLevelType w:val="hybridMultilevel"/>
    <w:tmpl w:val="8D404C0E"/>
    <w:lvl w:ilvl="0" w:tplc="04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36">
    <w:nsid w:val="6235467B"/>
    <w:multiLevelType w:val="hybridMultilevel"/>
    <w:tmpl w:val="F6362AB8"/>
    <w:lvl w:ilvl="0" w:tplc="12246130">
      <w:start w:val="1"/>
      <w:numFmt w:val="hebrew1"/>
      <w:lvlText w:val="%1."/>
      <w:lvlJc w:val="left"/>
      <w:pPr>
        <w:ind w:left="720" w:hanging="360"/>
      </w:pPr>
      <w:rPr>
        <w:rFonts w:cs="Guttman Yad-Light" w:hint="default"/>
        <w:b/>
        <w:color w:val="1F497D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425F79"/>
    <w:multiLevelType w:val="hybridMultilevel"/>
    <w:tmpl w:val="DD049B7A"/>
    <w:lvl w:ilvl="0" w:tplc="0409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8">
    <w:nsid w:val="687A4F75"/>
    <w:multiLevelType w:val="hybridMultilevel"/>
    <w:tmpl w:val="DD3A7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993208"/>
    <w:multiLevelType w:val="hybridMultilevel"/>
    <w:tmpl w:val="317481FC"/>
    <w:lvl w:ilvl="0" w:tplc="04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0">
    <w:nsid w:val="6E200A97"/>
    <w:multiLevelType w:val="hybridMultilevel"/>
    <w:tmpl w:val="C68A4E44"/>
    <w:lvl w:ilvl="0" w:tplc="337A526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3A4E07"/>
    <w:multiLevelType w:val="hybridMultilevel"/>
    <w:tmpl w:val="DD3A77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6F5B441D"/>
    <w:multiLevelType w:val="hybridMultilevel"/>
    <w:tmpl w:val="AEAC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A03BDC"/>
    <w:multiLevelType w:val="hybridMultilevel"/>
    <w:tmpl w:val="A3880014"/>
    <w:lvl w:ilvl="0" w:tplc="5FE8AAB0">
      <w:start w:val="3"/>
      <w:numFmt w:val="decimal"/>
      <w:lvlText w:val="%1."/>
      <w:lvlJc w:val="left"/>
      <w:pPr>
        <w:ind w:left="586" w:hanging="360"/>
      </w:pPr>
      <w:rPr>
        <w:rFonts w:ascii="Times New Roman" w:hAnsi="Times New Roman"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4">
    <w:nsid w:val="74275DF6"/>
    <w:multiLevelType w:val="hybridMultilevel"/>
    <w:tmpl w:val="DD3A7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E3231A"/>
    <w:multiLevelType w:val="hybridMultilevel"/>
    <w:tmpl w:val="3B185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1E6DC9"/>
    <w:multiLevelType w:val="hybridMultilevel"/>
    <w:tmpl w:val="FB0E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A4001"/>
    <w:multiLevelType w:val="hybridMultilevel"/>
    <w:tmpl w:val="E988C51E"/>
    <w:lvl w:ilvl="0" w:tplc="F320A0BE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Cs w:val="22"/>
      </w:rPr>
    </w:lvl>
    <w:lvl w:ilvl="1" w:tplc="8948F32C">
      <w:start w:val="1"/>
      <w:numFmt w:val="bullet"/>
      <w:lvlText w:val="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9"/>
  </w:num>
  <w:num w:numId="5">
    <w:abstractNumId w:val="13"/>
  </w:num>
  <w:num w:numId="6">
    <w:abstractNumId w:val="47"/>
  </w:num>
  <w:num w:numId="7">
    <w:abstractNumId w:val="17"/>
  </w:num>
  <w:num w:numId="8">
    <w:abstractNumId w:val="30"/>
  </w:num>
  <w:num w:numId="9">
    <w:abstractNumId w:val="32"/>
  </w:num>
  <w:num w:numId="10">
    <w:abstractNumId w:val="15"/>
  </w:num>
  <w:num w:numId="11">
    <w:abstractNumId w:val="1"/>
  </w:num>
  <w:num w:numId="12">
    <w:abstractNumId w:val="42"/>
  </w:num>
  <w:num w:numId="13">
    <w:abstractNumId w:val="22"/>
  </w:num>
  <w:num w:numId="14">
    <w:abstractNumId w:val="23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5"/>
  </w:num>
  <w:num w:numId="19">
    <w:abstractNumId w:val="8"/>
  </w:num>
  <w:num w:numId="20">
    <w:abstractNumId w:val="11"/>
  </w:num>
  <w:num w:numId="21">
    <w:abstractNumId w:val="20"/>
  </w:num>
  <w:num w:numId="22">
    <w:abstractNumId w:val="2"/>
  </w:num>
  <w:num w:numId="23">
    <w:abstractNumId w:val="40"/>
  </w:num>
  <w:num w:numId="24">
    <w:abstractNumId w:val="10"/>
  </w:num>
  <w:num w:numId="25">
    <w:abstractNumId w:val="33"/>
  </w:num>
  <w:num w:numId="26">
    <w:abstractNumId w:val="45"/>
  </w:num>
  <w:num w:numId="27">
    <w:abstractNumId w:val="21"/>
  </w:num>
  <w:num w:numId="28">
    <w:abstractNumId w:val="31"/>
  </w:num>
  <w:num w:numId="29">
    <w:abstractNumId w:val="27"/>
  </w:num>
  <w:num w:numId="30">
    <w:abstractNumId w:val="16"/>
  </w:num>
  <w:num w:numId="31">
    <w:abstractNumId w:val="14"/>
  </w:num>
  <w:num w:numId="32">
    <w:abstractNumId w:val="36"/>
  </w:num>
  <w:num w:numId="33">
    <w:abstractNumId w:val="4"/>
  </w:num>
  <w:num w:numId="34">
    <w:abstractNumId w:val="24"/>
  </w:num>
  <w:num w:numId="35">
    <w:abstractNumId w:val="3"/>
  </w:num>
  <w:num w:numId="36">
    <w:abstractNumId w:val="5"/>
  </w:num>
  <w:num w:numId="37">
    <w:abstractNumId w:val="25"/>
  </w:num>
  <w:num w:numId="38">
    <w:abstractNumId w:val="12"/>
  </w:num>
  <w:num w:numId="39">
    <w:abstractNumId w:val="39"/>
  </w:num>
  <w:num w:numId="40">
    <w:abstractNumId w:val="26"/>
  </w:num>
  <w:num w:numId="41">
    <w:abstractNumId w:val="7"/>
  </w:num>
  <w:num w:numId="42">
    <w:abstractNumId w:val="9"/>
  </w:num>
  <w:num w:numId="43">
    <w:abstractNumId w:val="43"/>
  </w:num>
  <w:num w:numId="44">
    <w:abstractNumId w:val="37"/>
  </w:num>
  <w:num w:numId="45">
    <w:abstractNumId w:val="18"/>
  </w:num>
  <w:num w:numId="46">
    <w:abstractNumId w:val="29"/>
  </w:num>
  <w:num w:numId="47">
    <w:abstractNumId w:val="6"/>
  </w:num>
  <w:num w:numId="48">
    <w:abstractNumId w:val="46"/>
  </w:num>
  <w:num w:numId="49">
    <w:abstractNumId w:val="38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3"/>
    <w:rsid w:val="0004139D"/>
    <w:rsid w:val="00044EC8"/>
    <w:rsid w:val="00054197"/>
    <w:rsid w:val="00062FAD"/>
    <w:rsid w:val="00085572"/>
    <w:rsid w:val="00090E29"/>
    <w:rsid w:val="00095B66"/>
    <w:rsid w:val="000B12A1"/>
    <w:rsid w:val="000F219A"/>
    <w:rsid w:val="001536C5"/>
    <w:rsid w:val="00173CF3"/>
    <w:rsid w:val="00192086"/>
    <w:rsid w:val="001D26FC"/>
    <w:rsid w:val="001D27D4"/>
    <w:rsid w:val="002018B1"/>
    <w:rsid w:val="00203D23"/>
    <w:rsid w:val="00212DCF"/>
    <w:rsid w:val="00244F30"/>
    <w:rsid w:val="0028437F"/>
    <w:rsid w:val="002B3F25"/>
    <w:rsid w:val="002D5750"/>
    <w:rsid w:val="002F0629"/>
    <w:rsid w:val="002F081F"/>
    <w:rsid w:val="0030377D"/>
    <w:rsid w:val="00312A76"/>
    <w:rsid w:val="00316820"/>
    <w:rsid w:val="003441C1"/>
    <w:rsid w:val="0038074E"/>
    <w:rsid w:val="00383C0F"/>
    <w:rsid w:val="00390D57"/>
    <w:rsid w:val="00391666"/>
    <w:rsid w:val="003C1455"/>
    <w:rsid w:val="003F2D1A"/>
    <w:rsid w:val="003F5737"/>
    <w:rsid w:val="00407823"/>
    <w:rsid w:val="00416BA6"/>
    <w:rsid w:val="004233AB"/>
    <w:rsid w:val="004440A9"/>
    <w:rsid w:val="00472BD7"/>
    <w:rsid w:val="00473359"/>
    <w:rsid w:val="0048597F"/>
    <w:rsid w:val="004A120E"/>
    <w:rsid w:val="004F719F"/>
    <w:rsid w:val="005679E8"/>
    <w:rsid w:val="005700E4"/>
    <w:rsid w:val="00573A32"/>
    <w:rsid w:val="005D5D41"/>
    <w:rsid w:val="005F420B"/>
    <w:rsid w:val="0060299D"/>
    <w:rsid w:val="00607516"/>
    <w:rsid w:val="00610D8B"/>
    <w:rsid w:val="00612E7F"/>
    <w:rsid w:val="006216DD"/>
    <w:rsid w:val="006309D7"/>
    <w:rsid w:val="00631FA8"/>
    <w:rsid w:val="00641B54"/>
    <w:rsid w:val="00655DA1"/>
    <w:rsid w:val="006761BD"/>
    <w:rsid w:val="006B73A6"/>
    <w:rsid w:val="006C1990"/>
    <w:rsid w:val="006D27A9"/>
    <w:rsid w:val="00701481"/>
    <w:rsid w:val="007213EA"/>
    <w:rsid w:val="00745901"/>
    <w:rsid w:val="007C26EA"/>
    <w:rsid w:val="007D7E35"/>
    <w:rsid w:val="008364C9"/>
    <w:rsid w:val="00870AA7"/>
    <w:rsid w:val="008866CA"/>
    <w:rsid w:val="00892495"/>
    <w:rsid w:val="008D015D"/>
    <w:rsid w:val="008D48E6"/>
    <w:rsid w:val="008D7FD9"/>
    <w:rsid w:val="008F16FA"/>
    <w:rsid w:val="00905E67"/>
    <w:rsid w:val="0093435D"/>
    <w:rsid w:val="00951DA8"/>
    <w:rsid w:val="00971835"/>
    <w:rsid w:val="009A35EA"/>
    <w:rsid w:val="00A25AEE"/>
    <w:rsid w:val="00A27F1D"/>
    <w:rsid w:val="00A66366"/>
    <w:rsid w:val="00A8045E"/>
    <w:rsid w:val="00A81188"/>
    <w:rsid w:val="00AA29A1"/>
    <w:rsid w:val="00AA6646"/>
    <w:rsid w:val="00AB6F9A"/>
    <w:rsid w:val="00AC73B9"/>
    <w:rsid w:val="00AD7FFC"/>
    <w:rsid w:val="00AE30D8"/>
    <w:rsid w:val="00AE38DA"/>
    <w:rsid w:val="00AF04D2"/>
    <w:rsid w:val="00AF753B"/>
    <w:rsid w:val="00B02FE2"/>
    <w:rsid w:val="00B12012"/>
    <w:rsid w:val="00B27C65"/>
    <w:rsid w:val="00B31B06"/>
    <w:rsid w:val="00B402FA"/>
    <w:rsid w:val="00B44A51"/>
    <w:rsid w:val="00BA1396"/>
    <w:rsid w:val="00BA47E3"/>
    <w:rsid w:val="00BA4F91"/>
    <w:rsid w:val="00C04ABC"/>
    <w:rsid w:val="00C15570"/>
    <w:rsid w:val="00C50D08"/>
    <w:rsid w:val="00C5330E"/>
    <w:rsid w:val="00C75689"/>
    <w:rsid w:val="00C94B66"/>
    <w:rsid w:val="00CF19AA"/>
    <w:rsid w:val="00D2793B"/>
    <w:rsid w:val="00D32469"/>
    <w:rsid w:val="00D41A69"/>
    <w:rsid w:val="00D52B9C"/>
    <w:rsid w:val="00D863F0"/>
    <w:rsid w:val="00D94893"/>
    <w:rsid w:val="00DA48AE"/>
    <w:rsid w:val="00DB5CE1"/>
    <w:rsid w:val="00DD2625"/>
    <w:rsid w:val="00DF490D"/>
    <w:rsid w:val="00E02505"/>
    <w:rsid w:val="00E244C0"/>
    <w:rsid w:val="00E62D1E"/>
    <w:rsid w:val="00E80330"/>
    <w:rsid w:val="00E82CF1"/>
    <w:rsid w:val="00EA0969"/>
    <w:rsid w:val="00EB1563"/>
    <w:rsid w:val="00EC0BB6"/>
    <w:rsid w:val="00ED71A4"/>
    <w:rsid w:val="00EE5965"/>
    <w:rsid w:val="00F03DFC"/>
    <w:rsid w:val="00F1423B"/>
    <w:rsid w:val="00F52F1E"/>
    <w:rsid w:val="00F73F44"/>
    <w:rsid w:val="00FC3828"/>
    <w:rsid w:val="00FE4B93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93"/>
    <w:pPr>
      <w:bidi/>
    </w:pPr>
    <w:rPr>
      <w:sz w:val="24"/>
      <w:szCs w:val="24"/>
    </w:rPr>
  </w:style>
  <w:style w:type="paragraph" w:styleId="1">
    <w:name w:val="heading 1"/>
    <w:basedOn w:val="a"/>
    <w:link w:val="10"/>
    <w:qFormat/>
    <w:rsid w:val="002F081F"/>
    <w:pPr>
      <w:numPr>
        <w:numId w:val="1"/>
      </w:numPr>
      <w:tabs>
        <w:tab w:val="left" w:pos="624"/>
      </w:tabs>
      <w:spacing w:after="240"/>
      <w:ind w:right="624"/>
      <w:jc w:val="both"/>
      <w:outlineLvl w:val="0"/>
    </w:pPr>
    <w:rPr>
      <w:lang w:val="en-GB" w:eastAsia="he-IL"/>
    </w:rPr>
  </w:style>
  <w:style w:type="paragraph" w:styleId="2">
    <w:name w:val="heading 2"/>
    <w:basedOn w:val="1"/>
    <w:link w:val="20"/>
    <w:semiHidden/>
    <w:unhideWhenUsed/>
    <w:qFormat/>
    <w:rsid w:val="002F081F"/>
    <w:pPr>
      <w:numPr>
        <w:ilvl w:val="1"/>
      </w:numPr>
      <w:tabs>
        <w:tab w:val="clear" w:pos="624"/>
      </w:tabs>
      <w:ind w:right="1418"/>
      <w:outlineLvl w:val="1"/>
    </w:pPr>
  </w:style>
  <w:style w:type="paragraph" w:styleId="3">
    <w:name w:val="heading 3"/>
    <w:basedOn w:val="2"/>
    <w:link w:val="30"/>
    <w:semiHidden/>
    <w:unhideWhenUsed/>
    <w:qFormat/>
    <w:rsid w:val="002F081F"/>
    <w:pPr>
      <w:numPr>
        <w:ilvl w:val="2"/>
      </w:numPr>
      <w:tabs>
        <w:tab w:val="left" w:pos="2381"/>
      </w:tabs>
      <w:ind w:right="2382"/>
      <w:outlineLvl w:val="2"/>
    </w:pPr>
  </w:style>
  <w:style w:type="paragraph" w:styleId="4">
    <w:name w:val="heading 4"/>
    <w:basedOn w:val="3"/>
    <w:link w:val="40"/>
    <w:semiHidden/>
    <w:unhideWhenUsed/>
    <w:qFormat/>
    <w:rsid w:val="002F081F"/>
    <w:pPr>
      <w:numPr>
        <w:ilvl w:val="3"/>
      </w:numPr>
      <w:ind w:right="3516"/>
      <w:outlineLvl w:val="3"/>
    </w:pPr>
  </w:style>
  <w:style w:type="paragraph" w:styleId="5">
    <w:name w:val="heading 5"/>
    <w:basedOn w:val="4"/>
    <w:link w:val="50"/>
    <w:semiHidden/>
    <w:unhideWhenUsed/>
    <w:qFormat/>
    <w:rsid w:val="002F081F"/>
    <w:pPr>
      <w:numPr>
        <w:ilvl w:val="4"/>
      </w:numPr>
      <w:tabs>
        <w:tab w:val="left" w:pos="4820"/>
      </w:tabs>
      <w:ind w:right="4819"/>
      <w:outlineLvl w:val="4"/>
    </w:pPr>
  </w:style>
  <w:style w:type="paragraph" w:styleId="6">
    <w:name w:val="heading 6"/>
    <w:basedOn w:val="a"/>
    <w:next w:val="a"/>
    <w:link w:val="60"/>
    <w:semiHidden/>
    <w:unhideWhenUsed/>
    <w:qFormat/>
    <w:rsid w:val="002F081F"/>
    <w:pPr>
      <w:numPr>
        <w:ilvl w:val="5"/>
        <w:numId w:val="1"/>
      </w:numPr>
      <w:spacing w:before="240" w:after="60"/>
      <w:ind w:right="5529"/>
      <w:outlineLvl w:val="5"/>
    </w:pPr>
    <w:rPr>
      <w:rFonts w:ascii="Arial" w:hAnsi="Arial"/>
      <w:i/>
      <w:iCs/>
      <w:sz w:val="22"/>
      <w:szCs w:val="22"/>
      <w:lang w:val="en-GB" w:eastAsia="he-IL"/>
    </w:rPr>
  </w:style>
  <w:style w:type="paragraph" w:styleId="7">
    <w:name w:val="heading 7"/>
    <w:basedOn w:val="a"/>
    <w:next w:val="a"/>
    <w:link w:val="70"/>
    <w:semiHidden/>
    <w:unhideWhenUsed/>
    <w:qFormat/>
    <w:rsid w:val="002F081F"/>
    <w:pPr>
      <w:numPr>
        <w:ilvl w:val="6"/>
        <w:numId w:val="1"/>
      </w:numPr>
      <w:spacing w:before="240" w:after="60"/>
      <w:ind w:right="6238"/>
      <w:outlineLvl w:val="6"/>
    </w:pPr>
    <w:rPr>
      <w:rFonts w:ascii="Arial" w:hAnsi="Arial"/>
      <w:szCs w:val="20"/>
      <w:lang w:val="en-GB" w:eastAsia="he-IL"/>
    </w:rPr>
  </w:style>
  <w:style w:type="paragraph" w:styleId="8">
    <w:name w:val="heading 8"/>
    <w:basedOn w:val="a"/>
    <w:next w:val="a"/>
    <w:link w:val="80"/>
    <w:semiHidden/>
    <w:unhideWhenUsed/>
    <w:qFormat/>
    <w:rsid w:val="002F081F"/>
    <w:pPr>
      <w:numPr>
        <w:ilvl w:val="7"/>
        <w:numId w:val="1"/>
      </w:numPr>
      <w:spacing w:before="240" w:after="60"/>
      <w:ind w:right="6947"/>
      <w:outlineLvl w:val="7"/>
    </w:pPr>
    <w:rPr>
      <w:rFonts w:ascii="Arial" w:hAnsi="Arial"/>
      <w:i/>
      <w:iCs/>
      <w:szCs w:val="20"/>
      <w:lang w:val="en-GB" w:eastAsia="he-IL"/>
    </w:rPr>
  </w:style>
  <w:style w:type="paragraph" w:styleId="9">
    <w:name w:val="heading 9"/>
    <w:basedOn w:val="a"/>
    <w:next w:val="a"/>
    <w:link w:val="90"/>
    <w:semiHidden/>
    <w:unhideWhenUsed/>
    <w:qFormat/>
    <w:rsid w:val="002F081F"/>
    <w:pPr>
      <w:numPr>
        <w:ilvl w:val="8"/>
        <w:numId w:val="1"/>
      </w:numPr>
      <w:spacing w:before="240" w:after="60"/>
      <w:ind w:right="7656"/>
      <w:outlineLvl w:val="8"/>
    </w:pPr>
    <w:rPr>
      <w:rFonts w:ascii="Arial" w:hAnsi="Arial"/>
      <w:i/>
      <w:iCs/>
      <w:sz w:val="18"/>
      <w:szCs w:val="18"/>
      <w:lang w:val="en-GB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82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07823"/>
    <w:pPr>
      <w:tabs>
        <w:tab w:val="center" w:pos="4153"/>
        <w:tab w:val="right" w:pos="8306"/>
      </w:tabs>
    </w:pPr>
  </w:style>
  <w:style w:type="character" w:customStyle="1" w:styleId="10">
    <w:name w:val="כותרת 1 תו"/>
    <w:link w:val="1"/>
    <w:rsid w:val="002F081F"/>
    <w:rPr>
      <w:sz w:val="24"/>
      <w:szCs w:val="24"/>
      <w:lang w:val="en-GB" w:eastAsia="he-IL"/>
    </w:rPr>
  </w:style>
  <w:style w:type="character" w:customStyle="1" w:styleId="20">
    <w:name w:val="כותרת 2 תו"/>
    <w:link w:val="2"/>
    <w:semiHidden/>
    <w:rsid w:val="002F081F"/>
    <w:rPr>
      <w:sz w:val="24"/>
      <w:szCs w:val="24"/>
      <w:lang w:val="en-GB" w:eastAsia="he-IL"/>
    </w:rPr>
  </w:style>
  <w:style w:type="character" w:customStyle="1" w:styleId="30">
    <w:name w:val="כותרת 3 תו"/>
    <w:link w:val="3"/>
    <w:semiHidden/>
    <w:rsid w:val="002F081F"/>
    <w:rPr>
      <w:sz w:val="24"/>
      <w:szCs w:val="24"/>
      <w:lang w:val="en-GB" w:eastAsia="he-IL"/>
    </w:rPr>
  </w:style>
  <w:style w:type="character" w:customStyle="1" w:styleId="40">
    <w:name w:val="כותרת 4 תו"/>
    <w:link w:val="4"/>
    <w:semiHidden/>
    <w:rsid w:val="002F081F"/>
    <w:rPr>
      <w:sz w:val="24"/>
      <w:szCs w:val="24"/>
      <w:lang w:val="en-GB" w:eastAsia="he-IL"/>
    </w:rPr>
  </w:style>
  <w:style w:type="character" w:customStyle="1" w:styleId="50">
    <w:name w:val="כותרת 5 תו"/>
    <w:link w:val="5"/>
    <w:semiHidden/>
    <w:rsid w:val="002F081F"/>
    <w:rPr>
      <w:sz w:val="24"/>
      <w:szCs w:val="24"/>
      <w:lang w:val="en-GB" w:eastAsia="he-IL"/>
    </w:rPr>
  </w:style>
  <w:style w:type="character" w:customStyle="1" w:styleId="60">
    <w:name w:val="כותרת 6 תו"/>
    <w:link w:val="6"/>
    <w:semiHidden/>
    <w:rsid w:val="002F081F"/>
    <w:rPr>
      <w:rFonts w:ascii="Arial" w:hAnsi="Arial"/>
      <w:i/>
      <w:iCs/>
      <w:sz w:val="22"/>
      <w:szCs w:val="22"/>
      <w:lang w:val="en-GB" w:eastAsia="he-IL"/>
    </w:rPr>
  </w:style>
  <w:style w:type="character" w:customStyle="1" w:styleId="70">
    <w:name w:val="כותרת 7 תו"/>
    <w:link w:val="7"/>
    <w:semiHidden/>
    <w:rsid w:val="002F081F"/>
    <w:rPr>
      <w:rFonts w:ascii="Arial" w:hAnsi="Arial"/>
      <w:sz w:val="24"/>
      <w:lang w:val="en-GB" w:eastAsia="he-IL"/>
    </w:rPr>
  </w:style>
  <w:style w:type="character" w:customStyle="1" w:styleId="80">
    <w:name w:val="כותרת 8 תו"/>
    <w:link w:val="8"/>
    <w:semiHidden/>
    <w:rsid w:val="002F081F"/>
    <w:rPr>
      <w:rFonts w:ascii="Arial" w:hAnsi="Arial"/>
      <w:i/>
      <w:iCs/>
      <w:sz w:val="24"/>
      <w:lang w:val="en-GB" w:eastAsia="he-IL"/>
    </w:rPr>
  </w:style>
  <w:style w:type="character" w:customStyle="1" w:styleId="90">
    <w:name w:val="כותרת 9 תו"/>
    <w:link w:val="9"/>
    <w:semiHidden/>
    <w:rsid w:val="002F081F"/>
    <w:rPr>
      <w:rFonts w:ascii="Arial" w:hAnsi="Arial"/>
      <w:i/>
      <w:iCs/>
      <w:sz w:val="18"/>
      <w:szCs w:val="18"/>
      <w:lang w:val="en-GB" w:eastAsia="he-IL"/>
    </w:rPr>
  </w:style>
  <w:style w:type="paragraph" w:styleId="a5">
    <w:name w:val="Body Text Indent"/>
    <w:basedOn w:val="a"/>
    <w:link w:val="a6"/>
    <w:unhideWhenUsed/>
    <w:rsid w:val="002F081F"/>
    <w:pPr>
      <w:spacing w:after="120"/>
      <w:ind w:left="283"/>
    </w:pPr>
    <w:rPr>
      <w:rFonts w:ascii="Arial" w:hAnsi="Arial"/>
    </w:rPr>
  </w:style>
  <w:style w:type="character" w:customStyle="1" w:styleId="a6">
    <w:name w:val="כניסה בגוף טקסט תו"/>
    <w:link w:val="a5"/>
    <w:rsid w:val="002F081F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2F081F"/>
    <w:pPr>
      <w:ind w:left="720"/>
    </w:pPr>
    <w:rPr>
      <w:rFonts w:ascii="Arial" w:hAnsi="Arial" w:cs="Arial"/>
    </w:rPr>
  </w:style>
  <w:style w:type="paragraph" w:customStyle="1" w:styleId="21">
    <w:name w:val="כניסה בגוף טקסט 21"/>
    <w:basedOn w:val="a"/>
    <w:rsid w:val="002F081F"/>
    <w:pPr>
      <w:suppressAutoHyphens/>
      <w:ind w:hanging="360"/>
    </w:pPr>
    <w:rPr>
      <w:rFonts w:ascii="Arial" w:hAnsi="Arial" w:cs="Arial"/>
      <w:lang w:eastAsia="he-IL"/>
    </w:rPr>
  </w:style>
  <w:style w:type="paragraph" w:styleId="a8">
    <w:name w:val="Balloon Text"/>
    <w:basedOn w:val="a"/>
    <w:link w:val="a9"/>
    <w:rsid w:val="00D2793B"/>
    <w:rPr>
      <w:rFonts w:ascii="Tahoma" w:hAnsi="Tahoma"/>
      <w:sz w:val="16"/>
      <w:szCs w:val="16"/>
    </w:rPr>
  </w:style>
  <w:style w:type="character" w:customStyle="1" w:styleId="a9">
    <w:name w:val="טקסט בלונים תו"/>
    <w:link w:val="a8"/>
    <w:rsid w:val="00D2793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15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AA29A1"/>
    <w:pPr>
      <w:spacing w:after="120" w:line="480" w:lineRule="auto"/>
    </w:pPr>
  </w:style>
  <w:style w:type="character" w:customStyle="1" w:styleId="23">
    <w:name w:val="גוף טקסט 2 תו"/>
    <w:basedOn w:val="a0"/>
    <w:link w:val="22"/>
    <w:rsid w:val="00AA29A1"/>
    <w:rPr>
      <w:sz w:val="24"/>
      <w:szCs w:val="24"/>
    </w:rPr>
  </w:style>
  <w:style w:type="paragraph" w:styleId="ab">
    <w:name w:val="Title"/>
    <w:basedOn w:val="a"/>
    <w:link w:val="ac"/>
    <w:qFormat/>
    <w:rsid w:val="00416BA6"/>
    <w:pPr>
      <w:jc w:val="center"/>
    </w:pPr>
    <w:rPr>
      <w:rFonts w:cs="David"/>
      <w:b/>
      <w:bCs/>
      <w:sz w:val="32"/>
      <w:szCs w:val="32"/>
      <w:u w:val="single"/>
      <w:lang w:eastAsia="he-IL"/>
    </w:rPr>
  </w:style>
  <w:style w:type="character" w:customStyle="1" w:styleId="ac">
    <w:name w:val="כותרת טקסט תו"/>
    <w:basedOn w:val="a0"/>
    <w:link w:val="ab"/>
    <w:rsid w:val="00416BA6"/>
    <w:rPr>
      <w:rFonts w:cs="David"/>
      <w:b/>
      <w:bCs/>
      <w:sz w:val="32"/>
      <w:szCs w:val="32"/>
      <w:u w:val="single"/>
      <w:lang w:eastAsia="he-IL"/>
    </w:rPr>
  </w:style>
  <w:style w:type="paragraph" w:customStyle="1" w:styleId="ad">
    <w:name w:val="טקסט ראשוני"/>
    <w:basedOn w:val="a"/>
    <w:link w:val="ae"/>
    <w:rsid w:val="00416BA6"/>
    <w:pPr>
      <w:widowControl w:val="0"/>
      <w:tabs>
        <w:tab w:val="left" w:pos="454"/>
        <w:tab w:val="left" w:pos="524"/>
      </w:tabs>
      <w:autoSpaceDE w:val="0"/>
      <w:autoSpaceDN w:val="0"/>
      <w:adjustRightInd w:val="0"/>
      <w:spacing w:line="280" w:lineRule="exact"/>
      <w:jc w:val="both"/>
    </w:pPr>
    <w:rPr>
      <w:rFonts w:ascii="Arial" w:hAnsi="Arial" w:cs="Arial"/>
      <w:noProof/>
      <w:color w:val="000000"/>
      <w:sz w:val="22"/>
      <w:szCs w:val="22"/>
    </w:rPr>
  </w:style>
  <w:style w:type="paragraph" w:customStyle="1" w:styleId="af">
    <w:name w:val="כותרת מספר"/>
    <w:basedOn w:val="ad"/>
    <w:link w:val="af0"/>
    <w:rsid w:val="00416BA6"/>
    <w:pPr>
      <w:tabs>
        <w:tab w:val="clear" w:pos="524"/>
      </w:tabs>
    </w:pPr>
    <w:rPr>
      <w:b/>
      <w:bCs/>
    </w:rPr>
  </w:style>
  <w:style w:type="paragraph" w:customStyle="1" w:styleId="af1">
    <w:name w:val="כניסה ללא מספור"/>
    <w:basedOn w:val="ad"/>
    <w:link w:val="af2"/>
    <w:rsid w:val="00416BA6"/>
    <w:pPr>
      <w:tabs>
        <w:tab w:val="clear" w:pos="454"/>
        <w:tab w:val="clear" w:pos="524"/>
      </w:tabs>
      <w:ind w:left="454"/>
    </w:pPr>
  </w:style>
  <w:style w:type="paragraph" w:customStyle="1" w:styleId="af3">
    <w:name w:val="כניסה ראשונה"/>
    <w:basedOn w:val="ad"/>
    <w:link w:val="af4"/>
    <w:rsid w:val="00416BA6"/>
    <w:pPr>
      <w:tabs>
        <w:tab w:val="clear" w:pos="454"/>
        <w:tab w:val="clear" w:pos="524"/>
      </w:tabs>
      <w:ind w:left="1021" w:hanging="567"/>
    </w:pPr>
  </w:style>
  <w:style w:type="paragraph" w:customStyle="1" w:styleId="af5">
    <w:name w:val="כניסה שניה"/>
    <w:basedOn w:val="af3"/>
    <w:link w:val="af6"/>
    <w:rsid w:val="00416BA6"/>
    <w:pPr>
      <w:ind w:left="1701" w:hanging="680"/>
    </w:pPr>
  </w:style>
  <w:style w:type="paragraph" w:customStyle="1" w:styleId="af7">
    <w:name w:val="כניסה שלישית אותיות"/>
    <w:basedOn w:val="af5"/>
    <w:rsid w:val="00416BA6"/>
    <w:pPr>
      <w:ind w:left="1985" w:hanging="284"/>
    </w:pPr>
    <w:rPr>
      <w:noProof w:val="0"/>
    </w:rPr>
  </w:style>
  <w:style w:type="character" w:customStyle="1" w:styleId="ae">
    <w:name w:val="טקסט ראשוני תו"/>
    <w:basedOn w:val="a0"/>
    <w:link w:val="ad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4">
    <w:name w:val="כניסה ראשונה תו"/>
    <w:basedOn w:val="ae"/>
    <w:link w:val="af3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6">
    <w:name w:val="כניסה שניה תו"/>
    <w:basedOn w:val="af4"/>
    <w:link w:val="af5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2">
    <w:name w:val="כניסה ללא מספור תו"/>
    <w:basedOn w:val="ae"/>
    <w:link w:val="af1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0">
    <w:name w:val="כותרת מספר תו"/>
    <w:basedOn w:val="ae"/>
    <w:link w:val="af"/>
    <w:rsid w:val="00416BA6"/>
    <w:rPr>
      <w:rFonts w:ascii="Arial" w:hAnsi="Arial" w:cs="Arial"/>
      <w:b/>
      <w:bCs/>
      <w:noProof/>
      <w:color w:val="000000"/>
      <w:sz w:val="22"/>
      <w:szCs w:val="22"/>
    </w:rPr>
  </w:style>
  <w:style w:type="paragraph" w:customStyle="1" w:styleId="af8">
    <w:name w:val="כניסה רביעית אותיות"/>
    <w:basedOn w:val="af7"/>
    <w:rsid w:val="00416BA6"/>
    <w:pPr>
      <w:ind w:left="22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93"/>
    <w:pPr>
      <w:bidi/>
    </w:pPr>
    <w:rPr>
      <w:sz w:val="24"/>
      <w:szCs w:val="24"/>
    </w:rPr>
  </w:style>
  <w:style w:type="paragraph" w:styleId="1">
    <w:name w:val="heading 1"/>
    <w:basedOn w:val="a"/>
    <w:link w:val="10"/>
    <w:qFormat/>
    <w:rsid w:val="002F081F"/>
    <w:pPr>
      <w:numPr>
        <w:numId w:val="1"/>
      </w:numPr>
      <w:tabs>
        <w:tab w:val="left" w:pos="624"/>
      </w:tabs>
      <w:spacing w:after="240"/>
      <w:ind w:right="624"/>
      <w:jc w:val="both"/>
      <w:outlineLvl w:val="0"/>
    </w:pPr>
    <w:rPr>
      <w:lang w:val="en-GB" w:eastAsia="he-IL"/>
    </w:rPr>
  </w:style>
  <w:style w:type="paragraph" w:styleId="2">
    <w:name w:val="heading 2"/>
    <w:basedOn w:val="1"/>
    <w:link w:val="20"/>
    <w:semiHidden/>
    <w:unhideWhenUsed/>
    <w:qFormat/>
    <w:rsid w:val="002F081F"/>
    <w:pPr>
      <w:numPr>
        <w:ilvl w:val="1"/>
      </w:numPr>
      <w:tabs>
        <w:tab w:val="clear" w:pos="624"/>
      </w:tabs>
      <w:ind w:right="1418"/>
      <w:outlineLvl w:val="1"/>
    </w:pPr>
  </w:style>
  <w:style w:type="paragraph" w:styleId="3">
    <w:name w:val="heading 3"/>
    <w:basedOn w:val="2"/>
    <w:link w:val="30"/>
    <w:semiHidden/>
    <w:unhideWhenUsed/>
    <w:qFormat/>
    <w:rsid w:val="002F081F"/>
    <w:pPr>
      <w:numPr>
        <w:ilvl w:val="2"/>
      </w:numPr>
      <w:tabs>
        <w:tab w:val="left" w:pos="2381"/>
      </w:tabs>
      <w:ind w:right="2382"/>
      <w:outlineLvl w:val="2"/>
    </w:pPr>
  </w:style>
  <w:style w:type="paragraph" w:styleId="4">
    <w:name w:val="heading 4"/>
    <w:basedOn w:val="3"/>
    <w:link w:val="40"/>
    <w:semiHidden/>
    <w:unhideWhenUsed/>
    <w:qFormat/>
    <w:rsid w:val="002F081F"/>
    <w:pPr>
      <w:numPr>
        <w:ilvl w:val="3"/>
      </w:numPr>
      <w:ind w:right="3516"/>
      <w:outlineLvl w:val="3"/>
    </w:pPr>
  </w:style>
  <w:style w:type="paragraph" w:styleId="5">
    <w:name w:val="heading 5"/>
    <w:basedOn w:val="4"/>
    <w:link w:val="50"/>
    <w:semiHidden/>
    <w:unhideWhenUsed/>
    <w:qFormat/>
    <w:rsid w:val="002F081F"/>
    <w:pPr>
      <w:numPr>
        <w:ilvl w:val="4"/>
      </w:numPr>
      <w:tabs>
        <w:tab w:val="left" w:pos="4820"/>
      </w:tabs>
      <w:ind w:right="4819"/>
      <w:outlineLvl w:val="4"/>
    </w:pPr>
  </w:style>
  <w:style w:type="paragraph" w:styleId="6">
    <w:name w:val="heading 6"/>
    <w:basedOn w:val="a"/>
    <w:next w:val="a"/>
    <w:link w:val="60"/>
    <w:semiHidden/>
    <w:unhideWhenUsed/>
    <w:qFormat/>
    <w:rsid w:val="002F081F"/>
    <w:pPr>
      <w:numPr>
        <w:ilvl w:val="5"/>
        <w:numId w:val="1"/>
      </w:numPr>
      <w:spacing w:before="240" w:after="60"/>
      <w:ind w:right="5529"/>
      <w:outlineLvl w:val="5"/>
    </w:pPr>
    <w:rPr>
      <w:rFonts w:ascii="Arial" w:hAnsi="Arial"/>
      <w:i/>
      <w:iCs/>
      <w:sz w:val="22"/>
      <w:szCs w:val="22"/>
      <w:lang w:val="en-GB" w:eastAsia="he-IL"/>
    </w:rPr>
  </w:style>
  <w:style w:type="paragraph" w:styleId="7">
    <w:name w:val="heading 7"/>
    <w:basedOn w:val="a"/>
    <w:next w:val="a"/>
    <w:link w:val="70"/>
    <w:semiHidden/>
    <w:unhideWhenUsed/>
    <w:qFormat/>
    <w:rsid w:val="002F081F"/>
    <w:pPr>
      <w:numPr>
        <w:ilvl w:val="6"/>
        <w:numId w:val="1"/>
      </w:numPr>
      <w:spacing w:before="240" w:after="60"/>
      <w:ind w:right="6238"/>
      <w:outlineLvl w:val="6"/>
    </w:pPr>
    <w:rPr>
      <w:rFonts w:ascii="Arial" w:hAnsi="Arial"/>
      <w:szCs w:val="20"/>
      <w:lang w:val="en-GB" w:eastAsia="he-IL"/>
    </w:rPr>
  </w:style>
  <w:style w:type="paragraph" w:styleId="8">
    <w:name w:val="heading 8"/>
    <w:basedOn w:val="a"/>
    <w:next w:val="a"/>
    <w:link w:val="80"/>
    <w:semiHidden/>
    <w:unhideWhenUsed/>
    <w:qFormat/>
    <w:rsid w:val="002F081F"/>
    <w:pPr>
      <w:numPr>
        <w:ilvl w:val="7"/>
        <w:numId w:val="1"/>
      </w:numPr>
      <w:spacing w:before="240" w:after="60"/>
      <w:ind w:right="6947"/>
      <w:outlineLvl w:val="7"/>
    </w:pPr>
    <w:rPr>
      <w:rFonts w:ascii="Arial" w:hAnsi="Arial"/>
      <w:i/>
      <w:iCs/>
      <w:szCs w:val="20"/>
      <w:lang w:val="en-GB" w:eastAsia="he-IL"/>
    </w:rPr>
  </w:style>
  <w:style w:type="paragraph" w:styleId="9">
    <w:name w:val="heading 9"/>
    <w:basedOn w:val="a"/>
    <w:next w:val="a"/>
    <w:link w:val="90"/>
    <w:semiHidden/>
    <w:unhideWhenUsed/>
    <w:qFormat/>
    <w:rsid w:val="002F081F"/>
    <w:pPr>
      <w:numPr>
        <w:ilvl w:val="8"/>
        <w:numId w:val="1"/>
      </w:numPr>
      <w:spacing w:before="240" w:after="60"/>
      <w:ind w:right="7656"/>
      <w:outlineLvl w:val="8"/>
    </w:pPr>
    <w:rPr>
      <w:rFonts w:ascii="Arial" w:hAnsi="Arial"/>
      <w:i/>
      <w:iCs/>
      <w:sz w:val="18"/>
      <w:szCs w:val="18"/>
      <w:lang w:val="en-GB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82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07823"/>
    <w:pPr>
      <w:tabs>
        <w:tab w:val="center" w:pos="4153"/>
        <w:tab w:val="right" w:pos="8306"/>
      </w:tabs>
    </w:pPr>
  </w:style>
  <w:style w:type="character" w:customStyle="1" w:styleId="10">
    <w:name w:val="כותרת 1 תו"/>
    <w:link w:val="1"/>
    <w:rsid w:val="002F081F"/>
    <w:rPr>
      <w:sz w:val="24"/>
      <w:szCs w:val="24"/>
      <w:lang w:val="en-GB" w:eastAsia="he-IL"/>
    </w:rPr>
  </w:style>
  <w:style w:type="character" w:customStyle="1" w:styleId="20">
    <w:name w:val="כותרת 2 תו"/>
    <w:link w:val="2"/>
    <w:semiHidden/>
    <w:rsid w:val="002F081F"/>
    <w:rPr>
      <w:sz w:val="24"/>
      <w:szCs w:val="24"/>
      <w:lang w:val="en-GB" w:eastAsia="he-IL"/>
    </w:rPr>
  </w:style>
  <w:style w:type="character" w:customStyle="1" w:styleId="30">
    <w:name w:val="כותרת 3 תו"/>
    <w:link w:val="3"/>
    <w:semiHidden/>
    <w:rsid w:val="002F081F"/>
    <w:rPr>
      <w:sz w:val="24"/>
      <w:szCs w:val="24"/>
      <w:lang w:val="en-GB" w:eastAsia="he-IL"/>
    </w:rPr>
  </w:style>
  <w:style w:type="character" w:customStyle="1" w:styleId="40">
    <w:name w:val="כותרת 4 תו"/>
    <w:link w:val="4"/>
    <w:semiHidden/>
    <w:rsid w:val="002F081F"/>
    <w:rPr>
      <w:sz w:val="24"/>
      <w:szCs w:val="24"/>
      <w:lang w:val="en-GB" w:eastAsia="he-IL"/>
    </w:rPr>
  </w:style>
  <w:style w:type="character" w:customStyle="1" w:styleId="50">
    <w:name w:val="כותרת 5 תו"/>
    <w:link w:val="5"/>
    <w:semiHidden/>
    <w:rsid w:val="002F081F"/>
    <w:rPr>
      <w:sz w:val="24"/>
      <w:szCs w:val="24"/>
      <w:lang w:val="en-GB" w:eastAsia="he-IL"/>
    </w:rPr>
  </w:style>
  <w:style w:type="character" w:customStyle="1" w:styleId="60">
    <w:name w:val="כותרת 6 תו"/>
    <w:link w:val="6"/>
    <w:semiHidden/>
    <w:rsid w:val="002F081F"/>
    <w:rPr>
      <w:rFonts w:ascii="Arial" w:hAnsi="Arial"/>
      <w:i/>
      <w:iCs/>
      <w:sz w:val="22"/>
      <w:szCs w:val="22"/>
      <w:lang w:val="en-GB" w:eastAsia="he-IL"/>
    </w:rPr>
  </w:style>
  <w:style w:type="character" w:customStyle="1" w:styleId="70">
    <w:name w:val="כותרת 7 תו"/>
    <w:link w:val="7"/>
    <w:semiHidden/>
    <w:rsid w:val="002F081F"/>
    <w:rPr>
      <w:rFonts w:ascii="Arial" w:hAnsi="Arial"/>
      <w:sz w:val="24"/>
      <w:lang w:val="en-GB" w:eastAsia="he-IL"/>
    </w:rPr>
  </w:style>
  <w:style w:type="character" w:customStyle="1" w:styleId="80">
    <w:name w:val="כותרת 8 תו"/>
    <w:link w:val="8"/>
    <w:semiHidden/>
    <w:rsid w:val="002F081F"/>
    <w:rPr>
      <w:rFonts w:ascii="Arial" w:hAnsi="Arial"/>
      <w:i/>
      <w:iCs/>
      <w:sz w:val="24"/>
      <w:lang w:val="en-GB" w:eastAsia="he-IL"/>
    </w:rPr>
  </w:style>
  <w:style w:type="character" w:customStyle="1" w:styleId="90">
    <w:name w:val="כותרת 9 תו"/>
    <w:link w:val="9"/>
    <w:semiHidden/>
    <w:rsid w:val="002F081F"/>
    <w:rPr>
      <w:rFonts w:ascii="Arial" w:hAnsi="Arial"/>
      <w:i/>
      <w:iCs/>
      <w:sz w:val="18"/>
      <w:szCs w:val="18"/>
      <w:lang w:val="en-GB" w:eastAsia="he-IL"/>
    </w:rPr>
  </w:style>
  <w:style w:type="paragraph" w:styleId="a5">
    <w:name w:val="Body Text Indent"/>
    <w:basedOn w:val="a"/>
    <w:link w:val="a6"/>
    <w:unhideWhenUsed/>
    <w:rsid w:val="002F081F"/>
    <w:pPr>
      <w:spacing w:after="120"/>
      <w:ind w:left="283"/>
    </w:pPr>
    <w:rPr>
      <w:rFonts w:ascii="Arial" w:hAnsi="Arial"/>
    </w:rPr>
  </w:style>
  <w:style w:type="character" w:customStyle="1" w:styleId="a6">
    <w:name w:val="כניסה בגוף טקסט תו"/>
    <w:link w:val="a5"/>
    <w:rsid w:val="002F081F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2F081F"/>
    <w:pPr>
      <w:ind w:left="720"/>
    </w:pPr>
    <w:rPr>
      <w:rFonts w:ascii="Arial" w:hAnsi="Arial" w:cs="Arial"/>
    </w:rPr>
  </w:style>
  <w:style w:type="paragraph" w:customStyle="1" w:styleId="21">
    <w:name w:val="כניסה בגוף טקסט 21"/>
    <w:basedOn w:val="a"/>
    <w:rsid w:val="002F081F"/>
    <w:pPr>
      <w:suppressAutoHyphens/>
      <w:ind w:hanging="360"/>
    </w:pPr>
    <w:rPr>
      <w:rFonts w:ascii="Arial" w:hAnsi="Arial" w:cs="Arial"/>
      <w:lang w:eastAsia="he-IL"/>
    </w:rPr>
  </w:style>
  <w:style w:type="paragraph" w:styleId="a8">
    <w:name w:val="Balloon Text"/>
    <w:basedOn w:val="a"/>
    <w:link w:val="a9"/>
    <w:rsid w:val="00D2793B"/>
    <w:rPr>
      <w:rFonts w:ascii="Tahoma" w:hAnsi="Tahoma"/>
      <w:sz w:val="16"/>
      <w:szCs w:val="16"/>
    </w:rPr>
  </w:style>
  <w:style w:type="character" w:customStyle="1" w:styleId="a9">
    <w:name w:val="טקסט בלונים תו"/>
    <w:link w:val="a8"/>
    <w:rsid w:val="00D2793B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15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AA29A1"/>
    <w:pPr>
      <w:spacing w:after="120" w:line="480" w:lineRule="auto"/>
    </w:pPr>
  </w:style>
  <w:style w:type="character" w:customStyle="1" w:styleId="23">
    <w:name w:val="גוף טקסט 2 תו"/>
    <w:basedOn w:val="a0"/>
    <w:link w:val="22"/>
    <w:rsid w:val="00AA29A1"/>
    <w:rPr>
      <w:sz w:val="24"/>
      <w:szCs w:val="24"/>
    </w:rPr>
  </w:style>
  <w:style w:type="paragraph" w:styleId="ab">
    <w:name w:val="Title"/>
    <w:basedOn w:val="a"/>
    <w:link w:val="ac"/>
    <w:qFormat/>
    <w:rsid w:val="00416BA6"/>
    <w:pPr>
      <w:jc w:val="center"/>
    </w:pPr>
    <w:rPr>
      <w:rFonts w:cs="David"/>
      <w:b/>
      <w:bCs/>
      <w:sz w:val="32"/>
      <w:szCs w:val="32"/>
      <w:u w:val="single"/>
      <w:lang w:eastAsia="he-IL"/>
    </w:rPr>
  </w:style>
  <w:style w:type="character" w:customStyle="1" w:styleId="ac">
    <w:name w:val="כותרת טקסט תו"/>
    <w:basedOn w:val="a0"/>
    <w:link w:val="ab"/>
    <w:rsid w:val="00416BA6"/>
    <w:rPr>
      <w:rFonts w:cs="David"/>
      <w:b/>
      <w:bCs/>
      <w:sz w:val="32"/>
      <w:szCs w:val="32"/>
      <w:u w:val="single"/>
      <w:lang w:eastAsia="he-IL"/>
    </w:rPr>
  </w:style>
  <w:style w:type="paragraph" w:customStyle="1" w:styleId="ad">
    <w:name w:val="טקסט ראשוני"/>
    <w:basedOn w:val="a"/>
    <w:link w:val="ae"/>
    <w:rsid w:val="00416BA6"/>
    <w:pPr>
      <w:widowControl w:val="0"/>
      <w:tabs>
        <w:tab w:val="left" w:pos="454"/>
        <w:tab w:val="left" w:pos="524"/>
      </w:tabs>
      <w:autoSpaceDE w:val="0"/>
      <w:autoSpaceDN w:val="0"/>
      <w:adjustRightInd w:val="0"/>
      <w:spacing w:line="280" w:lineRule="exact"/>
      <w:jc w:val="both"/>
    </w:pPr>
    <w:rPr>
      <w:rFonts w:ascii="Arial" w:hAnsi="Arial" w:cs="Arial"/>
      <w:noProof/>
      <w:color w:val="000000"/>
      <w:sz w:val="22"/>
      <w:szCs w:val="22"/>
    </w:rPr>
  </w:style>
  <w:style w:type="paragraph" w:customStyle="1" w:styleId="af">
    <w:name w:val="כותרת מספר"/>
    <w:basedOn w:val="ad"/>
    <w:link w:val="af0"/>
    <w:rsid w:val="00416BA6"/>
    <w:pPr>
      <w:tabs>
        <w:tab w:val="clear" w:pos="524"/>
      </w:tabs>
    </w:pPr>
    <w:rPr>
      <w:b/>
      <w:bCs/>
    </w:rPr>
  </w:style>
  <w:style w:type="paragraph" w:customStyle="1" w:styleId="af1">
    <w:name w:val="כניסה ללא מספור"/>
    <w:basedOn w:val="ad"/>
    <w:link w:val="af2"/>
    <w:rsid w:val="00416BA6"/>
    <w:pPr>
      <w:tabs>
        <w:tab w:val="clear" w:pos="454"/>
        <w:tab w:val="clear" w:pos="524"/>
      </w:tabs>
      <w:ind w:left="454"/>
    </w:pPr>
  </w:style>
  <w:style w:type="paragraph" w:customStyle="1" w:styleId="af3">
    <w:name w:val="כניסה ראשונה"/>
    <w:basedOn w:val="ad"/>
    <w:link w:val="af4"/>
    <w:rsid w:val="00416BA6"/>
    <w:pPr>
      <w:tabs>
        <w:tab w:val="clear" w:pos="454"/>
        <w:tab w:val="clear" w:pos="524"/>
      </w:tabs>
      <w:ind w:left="1021" w:hanging="567"/>
    </w:pPr>
  </w:style>
  <w:style w:type="paragraph" w:customStyle="1" w:styleId="af5">
    <w:name w:val="כניסה שניה"/>
    <w:basedOn w:val="af3"/>
    <w:link w:val="af6"/>
    <w:rsid w:val="00416BA6"/>
    <w:pPr>
      <w:ind w:left="1701" w:hanging="680"/>
    </w:pPr>
  </w:style>
  <w:style w:type="paragraph" w:customStyle="1" w:styleId="af7">
    <w:name w:val="כניסה שלישית אותיות"/>
    <w:basedOn w:val="af5"/>
    <w:rsid w:val="00416BA6"/>
    <w:pPr>
      <w:ind w:left="1985" w:hanging="284"/>
    </w:pPr>
    <w:rPr>
      <w:noProof w:val="0"/>
    </w:rPr>
  </w:style>
  <w:style w:type="character" w:customStyle="1" w:styleId="ae">
    <w:name w:val="טקסט ראשוני תו"/>
    <w:basedOn w:val="a0"/>
    <w:link w:val="ad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4">
    <w:name w:val="כניסה ראשונה תו"/>
    <w:basedOn w:val="ae"/>
    <w:link w:val="af3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6">
    <w:name w:val="כניסה שניה תו"/>
    <w:basedOn w:val="af4"/>
    <w:link w:val="af5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2">
    <w:name w:val="כניסה ללא מספור תו"/>
    <w:basedOn w:val="ae"/>
    <w:link w:val="af1"/>
    <w:rsid w:val="00416BA6"/>
    <w:rPr>
      <w:rFonts w:ascii="Arial" w:hAnsi="Arial" w:cs="Arial"/>
      <w:noProof/>
      <w:color w:val="000000"/>
      <w:sz w:val="22"/>
      <w:szCs w:val="22"/>
    </w:rPr>
  </w:style>
  <w:style w:type="character" w:customStyle="1" w:styleId="af0">
    <w:name w:val="כותרת מספר תו"/>
    <w:basedOn w:val="ae"/>
    <w:link w:val="af"/>
    <w:rsid w:val="00416BA6"/>
    <w:rPr>
      <w:rFonts w:ascii="Arial" w:hAnsi="Arial" w:cs="Arial"/>
      <w:b/>
      <w:bCs/>
      <w:noProof/>
      <w:color w:val="000000"/>
      <w:sz w:val="22"/>
      <w:szCs w:val="22"/>
    </w:rPr>
  </w:style>
  <w:style w:type="paragraph" w:customStyle="1" w:styleId="af8">
    <w:name w:val="כניסה רביעית אותיות"/>
    <w:basedOn w:val="af7"/>
    <w:rsid w:val="00416BA6"/>
    <w:pPr>
      <w:ind w:left="22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F575-B5BD-4E86-B87B-6409B73C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2101</Words>
  <Characters>10509</Characters>
  <Application>Microsoft Office Word</Application>
  <DocSecurity>0</DocSecurity>
  <Lines>87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Harel-Office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hholzshtein</dc:creator>
  <cp:lastModifiedBy>Yarden Halabi</cp:lastModifiedBy>
  <cp:revision>3</cp:revision>
  <cp:lastPrinted>2013-06-06T12:58:00Z</cp:lastPrinted>
  <dcterms:created xsi:type="dcterms:W3CDTF">2013-06-06T12:48:00Z</dcterms:created>
  <dcterms:modified xsi:type="dcterms:W3CDTF">2013-06-06T12:58:00Z</dcterms:modified>
</cp:coreProperties>
</file>